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03F9" w14:textId="77777777" w:rsidR="00784037" w:rsidRPr="001C6769" w:rsidRDefault="00784037">
      <w:pPr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401E889F" w14:textId="7AFEAD94" w:rsidR="00F7717C" w:rsidRPr="00AA1918" w:rsidRDefault="00A26578" w:rsidP="00AA1918">
      <w:pPr>
        <w:jc w:val="center"/>
        <w:rPr>
          <w:rFonts w:ascii="ＭＳ ゴシック" w:eastAsia="ＭＳ ゴシック" w:hAnsi="ＭＳ ゴシック"/>
          <w:sz w:val="28"/>
          <w:szCs w:val="32"/>
          <w:bdr w:val="single" w:sz="4" w:space="0" w:color="auto"/>
        </w:rPr>
      </w:pPr>
      <w:r w:rsidRPr="00AA1918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ｅ</w:t>
      </w:r>
      <w:r w:rsidRPr="00AA1918">
        <w:rPr>
          <w:rFonts w:ascii="ＭＳ ゴシック" w:eastAsia="ＭＳ ゴシック" w:hAnsi="ＭＳ ゴシック"/>
          <w:sz w:val="28"/>
          <w:szCs w:val="32"/>
          <w:bdr w:val="single" w:sz="4" w:space="0" w:color="auto"/>
        </w:rPr>
        <w:t>LTAX</w:t>
      </w:r>
      <w:r w:rsidRPr="00AA1918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（エルタックス）で</w:t>
      </w:r>
      <w:r w:rsidR="00AC23AA" w:rsidRPr="00AA1918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給与支払報告書</w:t>
      </w:r>
      <w:r w:rsidRPr="00AA1918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を提出される際の留意</w:t>
      </w:r>
      <w:r w:rsidR="002158F8" w:rsidRPr="00AA1918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点</w:t>
      </w:r>
      <w:r w:rsidR="008C5E5C" w:rsidRPr="00AA1918">
        <w:rPr>
          <w:rFonts w:ascii="ＭＳ ゴシック" w:eastAsia="ＭＳ ゴシック" w:hAnsi="ＭＳ ゴシック" w:hint="eastAsia"/>
          <w:sz w:val="28"/>
          <w:szCs w:val="32"/>
          <w:bdr w:val="single" w:sz="4" w:space="0" w:color="auto"/>
        </w:rPr>
        <w:t>について</w:t>
      </w:r>
    </w:p>
    <w:p w14:paraId="56221360" w14:textId="03ABBAA2" w:rsidR="00AC23AA" w:rsidRDefault="00AC23AA">
      <w:pPr>
        <w:rPr>
          <w:rFonts w:ascii="ＭＳ ゴシック" w:eastAsia="ＭＳ ゴシック" w:hAnsi="ＭＳ ゴシック"/>
          <w:sz w:val="24"/>
        </w:rPr>
      </w:pPr>
    </w:p>
    <w:p w14:paraId="6E238967" w14:textId="77777777" w:rsidR="00AA1918" w:rsidRPr="001C6769" w:rsidRDefault="00AA1918">
      <w:pPr>
        <w:rPr>
          <w:rFonts w:ascii="ＭＳ ゴシック" w:eastAsia="ＭＳ ゴシック" w:hAnsi="ＭＳ ゴシック"/>
          <w:sz w:val="24"/>
        </w:rPr>
      </w:pPr>
    </w:p>
    <w:p w14:paraId="723864DA" w14:textId="77777777" w:rsidR="00674747" w:rsidRPr="001C6769" w:rsidRDefault="00674747" w:rsidP="00197934">
      <w:pPr>
        <w:ind w:left="241" w:hangingChars="100" w:hanging="241"/>
        <w:rPr>
          <w:rFonts w:ascii="ＭＳ ゴシック" w:eastAsia="ＭＳ ゴシック" w:hAnsi="ＭＳ ゴシック"/>
          <w:b/>
          <w:bCs/>
          <w:sz w:val="24"/>
        </w:rPr>
      </w:pPr>
      <w:bookmarkStart w:id="0" w:name="_Hlk176353113"/>
      <w:r w:rsidRPr="001C6769">
        <w:rPr>
          <w:rFonts w:ascii="ＭＳ ゴシック" w:eastAsia="ＭＳ ゴシック" w:hAnsi="ＭＳ ゴシック" w:hint="eastAsia"/>
          <w:b/>
          <w:bCs/>
          <w:sz w:val="24"/>
        </w:rPr>
        <w:t>〈</w:t>
      </w:r>
      <w:r w:rsidR="00A85267" w:rsidRPr="001C6769">
        <w:rPr>
          <w:rFonts w:ascii="ＭＳ ゴシック" w:eastAsia="ＭＳ ゴシック" w:hAnsi="ＭＳ ゴシック" w:hint="eastAsia"/>
          <w:b/>
          <w:bCs/>
          <w:sz w:val="24"/>
        </w:rPr>
        <w:t>特別徴収税額通知</w:t>
      </w:r>
      <w:bookmarkEnd w:id="0"/>
      <w:r w:rsidR="00A85267" w:rsidRPr="001C6769">
        <w:rPr>
          <w:rFonts w:ascii="ＭＳ ゴシック" w:eastAsia="ＭＳ ゴシック" w:hAnsi="ＭＳ ゴシック" w:hint="eastAsia"/>
          <w:b/>
          <w:bCs/>
          <w:sz w:val="24"/>
        </w:rPr>
        <w:t>の受け取りを電子で希望する場合</w:t>
      </w:r>
      <w:r w:rsidRPr="001C6769">
        <w:rPr>
          <w:rFonts w:ascii="ＭＳ ゴシック" w:eastAsia="ＭＳ ゴシック" w:hAnsi="ＭＳ ゴシック" w:hint="eastAsia"/>
          <w:b/>
          <w:bCs/>
          <w:sz w:val="24"/>
        </w:rPr>
        <w:t>〉</w:t>
      </w:r>
    </w:p>
    <w:p w14:paraId="1249E986" w14:textId="639F52CD" w:rsidR="00A26578" w:rsidRPr="001C6769" w:rsidRDefault="00A85267" w:rsidP="00674747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1C6769">
        <w:rPr>
          <w:rFonts w:ascii="ＭＳ ゴシック" w:eastAsia="ＭＳ ゴシック" w:hAnsi="ＭＳ ゴシック" w:hint="eastAsia"/>
          <w:sz w:val="24"/>
        </w:rPr>
        <w:t>給与支払報告書を提出する際に、特別徴収税額通知の受け取り方法</w:t>
      </w:r>
      <w:r w:rsidR="00C514B9" w:rsidRPr="001C6769">
        <w:rPr>
          <w:rFonts w:ascii="ＭＳ ゴシック" w:eastAsia="ＭＳ ゴシック" w:hAnsi="ＭＳ ゴシック" w:hint="eastAsia"/>
          <w:sz w:val="24"/>
        </w:rPr>
        <w:t>（特別徴収義務者用・納税義務者用）</w:t>
      </w:r>
      <w:r w:rsidRPr="001C6769">
        <w:rPr>
          <w:rFonts w:ascii="ＭＳ ゴシック" w:eastAsia="ＭＳ ゴシック" w:hAnsi="ＭＳ ゴシック" w:hint="eastAsia"/>
          <w:sz w:val="24"/>
        </w:rPr>
        <w:t>を必ず設定して</w:t>
      </w:r>
      <w:r w:rsidR="00197934" w:rsidRPr="001C6769">
        <w:rPr>
          <w:rFonts w:ascii="ＭＳ ゴシック" w:eastAsia="ＭＳ ゴシック" w:hAnsi="ＭＳ ゴシック" w:hint="eastAsia"/>
          <w:sz w:val="24"/>
        </w:rPr>
        <w:t>ください。また、</w:t>
      </w:r>
      <w:r w:rsidR="00A26578" w:rsidRPr="001C6769">
        <w:rPr>
          <w:rFonts w:ascii="ＭＳ ゴシック" w:eastAsia="ＭＳ ゴシック" w:hAnsi="ＭＳ ゴシック" w:hint="eastAsia"/>
          <w:sz w:val="24"/>
        </w:rPr>
        <w:t>メールアドレス、受給者番号（事業者が従業員に附番した番号）</w:t>
      </w:r>
      <w:r w:rsidR="00674747" w:rsidRPr="001C6769">
        <w:rPr>
          <w:rFonts w:ascii="ＭＳ ゴシック" w:eastAsia="ＭＳ ゴシック" w:hAnsi="ＭＳ ゴシック" w:hint="eastAsia"/>
          <w:sz w:val="24"/>
        </w:rPr>
        <w:t>も</w:t>
      </w:r>
      <w:r w:rsidR="00197934" w:rsidRPr="001C6769">
        <w:rPr>
          <w:rFonts w:ascii="ＭＳ ゴシック" w:eastAsia="ＭＳ ゴシック" w:hAnsi="ＭＳ ゴシック" w:hint="eastAsia"/>
          <w:sz w:val="24"/>
        </w:rPr>
        <w:t>必ず入力してください</w:t>
      </w:r>
      <w:r w:rsidR="00A26578" w:rsidRPr="001C6769">
        <w:rPr>
          <w:rFonts w:ascii="ＭＳ ゴシック" w:eastAsia="ＭＳ ゴシック" w:hAnsi="ＭＳ ゴシック" w:hint="eastAsia"/>
          <w:sz w:val="24"/>
        </w:rPr>
        <w:t>。</w:t>
      </w:r>
    </w:p>
    <w:p w14:paraId="15BFC6EE" w14:textId="77777777" w:rsidR="00A26578" w:rsidRPr="001C6769" w:rsidRDefault="00A26578">
      <w:pPr>
        <w:rPr>
          <w:rFonts w:ascii="ＭＳ ゴシック" w:eastAsia="ＭＳ ゴシック" w:hAnsi="ＭＳ ゴシック"/>
          <w:sz w:val="24"/>
        </w:rPr>
      </w:pPr>
    </w:p>
    <w:p w14:paraId="2C81A00F" w14:textId="72251C24" w:rsidR="00AC23AA" w:rsidRPr="001C6769" w:rsidRDefault="0050331E">
      <w:pPr>
        <w:rPr>
          <w:rFonts w:ascii="ＭＳ ゴシック" w:eastAsia="ＭＳ ゴシック" w:hAnsi="ＭＳ ゴシック"/>
          <w:b/>
          <w:bCs/>
          <w:sz w:val="24"/>
        </w:rPr>
      </w:pPr>
      <w:r w:rsidRPr="001C6769">
        <w:rPr>
          <w:rFonts w:ascii="ＭＳ ゴシック" w:eastAsia="ＭＳ ゴシック" w:hAnsi="ＭＳ ゴシック" w:hint="eastAsia"/>
          <w:b/>
          <w:bCs/>
          <w:sz w:val="24"/>
        </w:rPr>
        <w:t>〈</w:t>
      </w:r>
      <w:r w:rsidR="00A26578" w:rsidRPr="001C6769">
        <w:rPr>
          <w:rFonts w:ascii="ＭＳ ゴシック" w:eastAsia="ＭＳ ゴシック" w:hAnsi="ＭＳ ゴシック" w:hint="eastAsia"/>
          <w:b/>
          <w:bCs/>
          <w:sz w:val="24"/>
        </w:rPr>
        <w:t>特別徴収税額通知方法</w:t>
      </w:r>
      <w:r w:rsidR="002158F8" w:rsidRPr="001C6769">
        <w:rPr>
          <w:rFonts w:ascii="ＭＳ ゴシック" w:eastAsia="ＭＳ ゴシック" w:hAnsi="ＭＳ ゴシック" w:hint="eastAsia"/>
          <w:b/>
          <w:bCs/>
          <w:sz w:val="24"/>
        </w:rPr>
        <w:t>（新規・変更）届出書について</w:t>
      </w:r>
      <w:r w:rsidRPr="001C6769">
        <w:rPr>
          <w:rFonts w:ascii="ＭＳ ゴシック" w:eastAsia="ＭＳ ゴシック" w:hAnsi="ＭＳ ゴシック" w:hint="eastAsia"/>
          <w:b/>
          <w:bCs/>
          <w:sz w:val="24"/>
        </w:rPr>
        <w:t>〉</w:t>
      </w:r>
    </w:p>
    <w:p w14:paraId="261AF7D9" w14:textId="4E3B8953" w:rsidR="009E6CB0" w:rsidRPr="001C6769" w:rsidRDefault="009E6CB0" w:rsidP="00784037">
      <w:pPr>
        <w:rPr>
          <w:rFonts w:ascii="ＭＳ ゴシック" w:eastAsia="ＭＳ ゴシック" w:hAnsi="ＭＳ ゴシック"/>
          <w:sz w:val="24"/>
        </w:rPr>
      </w:pPr>
      <w:r w:rsidRPr="001C6769">
        <w:rPr>
          <w:rFonts w:ascii="ＭＳ ゴシック" w:eastAsia="ＭＳ ゴシック" w:hAnsi="ＭＳ ゴシック" w:hint="eastAsia"/>
          <w:sz w:val="24"/>
        </w:rPr>
        <w:t xml:space="preserve">　以下の場合は、</w:t>
      </w:r>
      <w:r w:rsidR="007815F5" w:rsidRPr="001C6769">
        <w:rPr>
          <w:rFonts w:ascii="ＭＳ ゴシック" w:eastAsia="ＭＳ ゴシック" w:hAnsi="ＭＳ ゴシック" w:hint="eastAsia"/>
          <w:sz w:val="24"/>
        </w:rPr>
        <w:t>必ず、</w:t>
      </w:r>
      <w:r w:rsidRPr="001C6769">
        <w:rPr>
          <w:rFonts w:ascii="ＭＳ ゴシック" w:eastAsia="ＭＳ ゴシック" w:hAnsi="ＭＳ ゴシック" w:hint="eastAsia"/>
          <w:sz w:val="24"/>
        </w:rPr>
        <w:t>特別徴収税額通知受取方法（新規・変更）届出書をご提出ください。</w:t>
      </w:r>
    </w:p>
    <w:p w14:paraId="67E4DD62" w14:textId="5290B32F" w:rsidR="009E6CB0" w:rsidRPr="001C6769" w:rsidRDefault="002158F8" w:rsidP="009E6CB0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1C6769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A36095E" w14:textId="34C73018" w:rsidR="002158F8" w:rsidRPr="001C6769" w:rsidRDefault="00AA1918" w:rsidP="009E6CB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◎</w:t>
      </w:r>
      <w:r w:rsidR="002158F8" w:rsidRPr="001C6769">
        <w:rPr>
          <w:rFonts w:ascii="ＭＳ ゴシック" w:eastAsia="ＭＳ ゴシック" w:hAnsi="ＭＳ ゴシック" w:hint="eastAsia"/>
          <w:sz w:val="24"/>
        </w:rPr>
        <w:t>給与支払報告書をｅ</w:t>
      </w:r>
      <w:r w:rsidR="002158F8" w:rsidRPr="001C6769">
        <w:rPr>
          <w:rFonts w:ascii="ＭＳ ゴシック" w:eastAsia="ＭＳ ゴシック" w:hAnsi="ＭＳ ゴシック"/>
          <w:sz w:val="24"/>
        </w:rPr>
        <w:t>LTAX</w:t>
      </w:r>
      <w:r w:rsidR="002158F8" w:rsidRPr="001C6769">
        <w:rPr>
          <w:rFonts w:ascii="ＭＳ ゴシック" w:eastAsia="ＭＳ ゴシック" w:hAnsi="ＭＳ ゴシック" w:hint="eastAsia"/>
          <w:sz w:val="24"/>
        </w:rPr>
        <w:t>（エルタックス）で提出後、特別徴収税額通知の受取方法を　　変更する場合</w:t>
      </w:r>
    </w:p>
    <w:p w14:paraId="415034F1" w14:textId="49D17614" w:rsidR="009E6CB0" w:rsidRPr="001C6769" w:rsidRDefault="009E6CB0" w:rsidP="009E6CB0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1C6769">
        <w:rPr>
          <w:rFonts w:ascii="ＭＳ ゴシック" w:eastAsia="ＭＳ ゴシック" w:hAnsi="ＭＳ ゴシック" w:hint="eastAsia"/>
          <w:sz w:val="24"/>
        </w:rPr>
        <w:t xml:space="preserve">　</w:t>
      </w:r>
      <w:r w:rsidR="00AA1918">
        <w:rPr>
          <w:rFonts w:ascii="ＭＳ ゴシック" w:eastAsia="ＭＳ ゴシック" w:hAnsi="ＭＳ ゴシック" w:hint="eastAsia"/>
          <w:sz w:val="24"/>
        </w:rPr>
        <w:t>◎</w:t>
      </w:r>
      <w:r w:rsidRPr="001C6769">
        <w:rPr>
          <w:rFonts w:ascii="ＭＳ ゴシック" w:eastAsia="ＭＳ ゴシック" w:hAnsi="ＭＳ ゴシック" w:hint="eastAsia"/>
          <w:sz w:val="24"/>
        </w:rPr>
        <w:t>本町に給与支払報告書を提出していない給与支払者が、新規で特別徴収を開始する場合</w:t>
      </w:r>
    </w:p>
    <w:p w14:paraId="6E2F1123" w14:textId="77777777" w:rsidR="007725B0" w:rsidRPr="001C6769" w:rsidRDefault="009E6CB0" w:rsidP="009E6CB0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1C6769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49C3944C" w14:textId="77777777" w:rsidR="00AA1918" w:rsidRDefault="00AA1918" w:rsidP="00AA1918">
      <w:pPr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  <w:r w:rsidRPr="00AA1918">
        <w:rPr>
          <w:rFonts w:ascii="ＭＳ ゴシック" w:eastAsia="ＭＳ ゴシック" w:hAnsi="ＭＳ ゴシック" w:hint="eastAsia"/>
          <w:color w:val="FF0000"/>
          <w:sz w:val="24"/>
        </w:rPr>
        <w:t>◎</w:t>
      </w:r>
      <w:r w:rsidR="007725B0" w:rsidRPr="00AA1918">
        <w:rPr>
          <w:rFonts w:ascii="ＭＳ ゴシック" w:eastAsia="ＭＳ ゴシック" w:hAnsi="ＭＳ ゴシック" w:hint="eastAsia"/>
          <w:color w:val="FF0000"/>
          <w:sz w:val="24"/>
        </w:rPr>
        <w:t>受取方法や、通知先メールアドレスの変更</w:t>
      </w:r>
      <w:r w:rsidR="007725B0" w:rsidRPr="00AA1918">
        <w:rPr>
          <w:rFonts w:ascii="ＭＳ ゴシック" w:eastAsia="ＭＳ ゴシック" w:hAnsi="ＭＳ ゴシック" w:hint="eastAsia"/>
          <w:color w:val="FF0000"/>
          <w:sz w:val="24"/>
          <w:em w:val="dot"/>
        </w:rPr>
        <w:t>のみ</w:t>
      </w:r>
      <w:r w:rsidR="007725B0" w:rsidRPr="00AA1918">
        <w:rPr>
          <w:rFonts w:ascii="ＭＳ ゴシック" w:eastAsia="ＭＳ ゴシック" w:hAnsi="ＭＳ ゴシック" w:hint="eastAsia"/>
          <w:color w:val="FF0000"/>
          <w:sz w:val="24"/>
        </w:rPr>
        <w:t>を目的として、</w:t>
      </w:r>
      <w:r w:rsidR="00A10B38" w:rsidRPr="00AA1918">
        <w:rPr>
          <w:rFonts w:ascii="ＭＳ ゴシック" w:eastAsia="ＭＳ ゴシック" w:hAnsi="ＭＳ ゴシック" w:hint="eastAsia"/>
          <w:color w:val="FF0000"/>
          <w:sz w:val="24"/>
        </w:rPr>
        <w:t>また、他市町に変更が</w:t>
      </w:r>
    </w:p>
    <w:p w14:paraId="5B05679A" w14:textId="77777777" w:rsidR="00AA1918" w:rsidRDefault="00AA1918" w:rsidP="00AA1918">
      <w:pPr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A10B38" w:rsidRPr="00AA1918">
        <w:rPr>
          <w:rFonts w:ascii="ＭＳ ゴシック" w:eastAsia="ＭＳ ゴシック" w:hAnsi="ＭＳ ゴシック" w:hint="eastAsia"/>
          <w:color w:val="FF0000"/>
          <w:sz w:val="24"/>
        </w:rPr>
        <w:t>あって本町に対する変更がない場合、</w:t>
      </w:r>
      <w:r w:rsidR="002B377A" w:rsidRPr="00AA1918">
        <w:rPr>
          <w:rFonts w:ascii="ＭＳ ゴシック" w:eastAsia="ＭＳ ゴシック" w:hAnsi="ＭＳ ゴシック" w:hint="eastAsia"/>
          <w:color w:val="FF0000"/>
          <w:sz w:val="24"/>
        </w:rPr>
        <w:t>ｅ</w:t>
      </w:r>
      <w:r w:rsidR="002B377A" w:rsidRPr="00AA1918">
        <w:rPr>
          <w:rFonts w:ascii="ＭＳ ゴシック" w:eastAsia="ＭＳ ゴシック" w:hAnsi="ＭＳ ゴシック"/>
          <w:color w:val="FF0000"/>
          <w:sz w:val="24"/>
        </w:rPr>
        <w:t>LTAX</w:t>
      </w:r>
      <w:r w:rsidR="007725B0" w:rsidRPr="00AA1918">
        <w:rPr>
          <w:rFonts w:ascii="ＭＳ ゴシック" w:eastAsia="ＭＳ ゴシック" w:hAnsi="ＭＳ ゴシック" w:hint="eastAsia"/>
          <w:color w:val="FF0000"/>
          <w:sz w:val="24"/>
        </w:rPr>
        <w:t>（エルタックス）で、同一内容の給与支払</w:t>
      </w:r>
    </w:p>
    <w:p w14:paraId="5971C3BF" w14:textId="5A7E5224" w:rsidR="00AA1918" w:rsidRPr="00AA1918" w:rsidRDefault="00AA1918" w:rsidP="00AA1918">
      <w:pPr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7725B0" w:rsidRPr="00AA1918">
        <w:rPr>
          <w:rFonts w:ascii="ＭＳ ゴシック" w:eastAsia="ＭＳ ゴシック" w:hAnsi="ＭＳ ゴシック" w:hint="eastAsia"/>
          <w:color w:val="FF0000"/>
          <w:sz w:val="24"/>
        </w:rPr>
        <w:t>報告書を再提出（再送信）しないようお願いします。</w:t>
      </w:r>
    </w:p>
    <w:p w14:paraId="7B699DB2" w14:textId="1BB71372" w:rsidR="009E6CB0" w:rsidRPr="00AA1918" w:rsidRDefault="008E4852" w:rsidP="00AA1918">
      <w:pPr>
        <w:ind w:firstLineChars="200" w:firstLine="480"/>
        <w:rPr>
          <w:rFonts w:ascii="ＭＳ ゴシック" w:eastAsia="ＭＳ ゴシック" w:hAnsi="ＭＳ ゴシック"/>
          <w:color w:val="FF0000"/>
          <w:sz w:val="24"/>
        </w:rPr>
      </w:pPr>
      <w:r w:rsidRPr="00AA1918">
        <w:rPr>
          <w:rFonts w:ascii="ＭＳ ゴシック" w:eastAsia="ＭＳ ゴシック" w:hAnsi="ＭＳ ゴシック" w:hint="eastAsia"/>
          <w:color w:val="FF0000"/>
          <w:sz w:val="24"/>
        </w:rPr>
        <w:t>必ず</w:t>
      </w:r>
      <w:r w:rsidR="00A94114" w:rsidRPr="00AA1918">
        <w:rPr>
          <w:rFonts w:ascii="ＭＳ ゴシック" w:eastAsia="ＭＳ ゴシック" w:hAnsi="ＭＳ ゴシック" w:hint="eastAsia"/>
          <w:color w:val="FF0000"/>
          <w:sz w:val="24"/>
        </w:rPr>
        <w:t>、</w:t>
      </w:r>
      <w:r w:rsidR="00A10B38" w:rsidRPr="00AA1918">
        <w:rPr>
          <w:rFonts w:ascii="ＭＳ ゴシック" w:eastAsia="ＭＳ ゴシック" w:hAnsi="ＭＳ ゴシック" w:hint="eastAsia"/>
          <w:color w:val="FF0000"/>
          <w:sz w:val="24"/>
        </w:rPr>
        <w:t>上記の</w:t>
      </w:r>
      <w:r w:rsidRPr="00AA1918">
        <w:rPr>
          <w:rFonts w:ascii="ＭＳ ゴシック" w:eastAsia="ＭＳ ゴシック" w:hAnsi="ＭＳ ゴシック" w:hint="eastAsia"/>
          <w:color w:val="FF0000"/>
          <w:sz w:val="24"/>
        </w:rPr>
        <w:t>変更届を提出してください。</w:t>
      </w:r>
    </w:p>
    <w:p w14:paraId="4EEDE0C3" w14:textId="58937A40" w:rsidR="008E4852" w:rsidRDefault="00F578DB" w:rsidP="00F578DB">
      <w:pPr>
        <w:rPr>
          <w:rFonts w:ascii="ＭＳ ゴシック" w:eastAsia="ＭＳ ゴシック" w:hAnsi="ＭＳ ゴシック"/>
          <w:sz w:val="24"/>
        </w:rPr>
      </w:pPr>
      <w:r w:rsidRPr="001C6769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CC5C976" w14:textId="04FC5535" w:rsidR="00AA1918" w:rsidRPr="00AA1918" w:rsidRDefault="00AA1918" w:rsidP="00AA1918">
      <w:pPr>
        <w:ind w:firstLineChars="50" w:firstLine="120"/>
        <w:rPr>
          <w:rFonts w:ascii="ＭＳ ゴシック" w:eastAsia="ＭＳ ゴシック" w:hAnsi="ＭＳ ゴシック"/>
          <w:b/>
          <w:bCs/>
          <w:sz w:val="24"/>
        </w:rPr>
      </w:pPr>
      <w:r w:rsidRPr="00AA1918">
        <w:rPr>
          <w:rFonts w:ascii="ＭＳ ゴシック" w:eastAsia="ＭＳ ゴシック" w:hAnsi="ＭＳ ゴシック" w:hint="eastAsia"/>
          <w:b/>
          <w:bCs/>
          <w:sz w:val="24"/>
        </w:rPr>
        <w:t>〈その他〉</w:t>
      </w:r>
    </w:p>
    <w:p w14:paraId="0ECD2CE0" w14:textId="020A5784" w:rsidR="009E6CB0" w:rsidRPr="001C6769" w:rsidRDefault="00F578DB" w:rsidP="008E4852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1C6769">
        <w:rPr>
          <w:rFonts w:ascii="ＭＳ ゴシック" w:eastAsia="ＭＳ ゴシック" w:hAnsi="ＭＳ ゴシック" w:hint="eastAsia"/>
          <w:sz w:val="24"/>
        </w:rPr>
        <w:t>・特別徴収税額</w:t>
      </w:r>
      <w:r w:rsidR="008E4852" w:rsidRPr="001C6769">
        <w:rPr>
          <w:rFonts w:ascii="ＭＳ ゴシック" w:eastAsia="ＭＳ ゴシック" w:hAnsi="ＭＳ ゴシック" w:hint="eastAsia"/>
          <w:sz w:val="24"/>
        </w:rPr>
        <w:t>通知書の受取方法を選択しなかった事業所および電子データでの受け取りを希望したが、通知先メールアドレスが未記載の事業所については、書面にて特別徴収税額通知書を送付します。</w:t>
      </w:r>
    </w:p>
    <w:p w14:paraId="61CC15AE" w14:textId="77777777" w:rsidR="002B377A" w:rsidRPr="001C6769" w:rsidRDefault="002B377A" w:rsidP="008E4852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</w:p>
    <w:p w14:paraId="18F6EB6A" w14:textId="56FA3A71" w:rsidR="008E4852" w:rsidRPr="001C6769" w:rsidRDefault="008E4852" w:rsidP="008E4852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1C6769">
        <w:rPr>
          <w:rFonts w:ascii="ＭＳ ゴシック" w:eastAsia="ＭＳ ゴシック" w:hAnsi="ＭＳ ゴシック" w:hint="eastAsia"/>
          <w:sz w:val="24"/>
        </w:rPr>
        <w:t>・年度当初に決定した受け取り方法は、</w:t>
      </w:r>
      <w:r w:rsidR="00393956" w:rsidRPr="001C6769">
        <w:rPr>
          <w:rFonts w:ascii="ＭＳ ゴシック" w:eastAsia="ＭＳ ゴシック" w:hAnsi="ＭＳ ゴシック" w:hint="eastAsia"/>
          <w:sz w:val="24"/>
        </w:rPr>
        <w:t>原則、</w:t>
      </w:r>
      <w:r w:rsidRPr="001C6769">
        <w:rPr>
          <w:rFonts w:ascii="ＭＳ ゴシック" w:eastAsia="ＭＳ ゴシック" w:hAnsi="ＭＳ ゴシック" w:hint="eastAsia"/>
          <w:sz w:val="24"/>
        </w:rPr>
        <w:t>年度途中での変更はできません。</w:t>
      </w:r>
    </w:p>
    <w:p w14:paraId="45F55960" w14:textId="70729528" w:rsidR="009E6CB0" w:rsidRPr="001C6769" w:rsidRDefault="009E6CB0" w:rsidP="009E6CB0">
      <w:pPr>
        <w:ind w:leftChars="200" w:left="420"/>
        <w:rPr>
          <w:rFonts w:ascii="ＭＳ ゴシック" w:eastAsia="ＭＳ ゴシック" w:hAnsi="ＭＳ ゴシック"/>
          <w:sz w:val="24"/>
        </w:rPr>
      </w:pPr>
    </w:p>
    <w:p w14:paraId="76D12533" w14:textId="6B3FA2EA" w:rsidR="009E6CB0" w:rsidRDefault="009E6CB0" w:rsidP="009E6CB0">
      <w:pPr>
        <w:ind w:leftChars="200" w:left="420"/>
      </w:pPr>
    </w:p>
    <w:p w14:paraId="0359D543" w14:textId="2CB5DFB2" w:rsidR="0062089F" w:rsidRPr="000D6F3E" w:rsidRDefault="0062089F" w:rsidP="009E6CB0">
      <w:pPr>
        <w:ind w:leftChars="200" w:left="420"/>
        <w:rPr>
          <w:rFonts w:ascii="ＭＳ ゴシック" w:eastAsia="ＭＳ ゴシック" w:hAnsi="ＭＳ ゴシック"/>
          <w:color w:val="0000FF"/>
          <w:sz w:val="24"/>
          <w:szCs w:val="28"/>
          <w:u w:val="single"/>
        </w:rPr>
      </w:pPr>
    </w:p>
    <w:p w14:paraId="2ECDA60D" w14:textId="0D4819B6" w:rsidR="0062089F" w:rsidRDefault="006371F5" w:rsidP="009E6CB0">
      <w:pPr>
        <w:ind w:leftChars="20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17926" wp14:editId="4F5954EE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733675" cy="1304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8B021" w14:textId="0A9664B8" w:rsidR="0062089F" w:rsidRPr="006371F5" w:rsidRDefault="006371F5" w:rsidP="0062089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71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14:paraId="46A296B9" w14:textId="4914C4AF" w:rsidR="006371F5" w:rsidRPr="006371F5" w:rsidRDefault="006371F5" w:rsidP="0062089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71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〒761-2392</w:t>
                            </w:r>
                          </w:p>
                          <w:p w14:paraId="24F4AC9D" w14:textId="60373478" w:rsidR="006371F5" w:rsidRPr="006371F5" w:rsidRDefault="006371F5" w:rsidP="0062089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71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香川県綾歌郡綾川町滝宮299番地</w:t>
                            </w:r>
                          </w:p>
                          <w:p w14:paraId="03E01C04" w14:textId="503273F2" w:rsidR="006371F5" w:rsidRPr="006371F5" w:rsidRDefault="006371F5" w:rsidP="0062089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71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綾川町役場　税務課　住民税担当</w:t>
                            </w:r>
                          </w:p>
                          <w:p w14:paraId="36471C09" w14:textId="1450F0C4" w:rsidR="006371F5" w:rsidRPr="006371F5" w:rsidRDefault="006371F5" w:rsidP="0062089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71F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　087-876-5284</w:t>
                            </w:r>
                          </w:p>
                          <w:p w14:paraId="0B63B153" w14:textId="77777777" w:rsidR="006371F5" w:rsidRPr="006371F5" w:rsidRDefault="006371F5" w:rsidP="0062089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0D575FC9" w14:textId="1EDFA4A0" w:rsidR="0062089F" w:rsidRPr="006371F5" w:rsidRDefault="0062089F" w:rsidP="0062089F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4BB5649" w14:textId="21E9DEED" w:rsidR="0062089F" w:rsidRPr="006371F5" w:rsidRDefault="0062089F" w:rsidP="0062089F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419EA9D" w14:textId="114A4B93" w:rsidR="0062089F" w:rsidRPr="006371F5" w:rsidRDefault="0062089F" w:rsidP="0062089F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A420544" w14:textId="77777777" w:rsidR="0062089F" w:rsidRPr="006371F5" w:rsidRDefault="0062089F" w:rsidP="0062089F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17926" id="正方形/長方形 1" o:spid="_x0000_s1026" style="position:absolute;left:0;text-align:left;margin-left:164.05pt;margin-top:14.1pt;width:215.25pt;height:10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" filled="f" strokecolor="#1f3763 [1604]" strokeweight="1pt">
                <v:textbox>
                  <w:txbxContent>
                    <w:p w14:paraId="44F8B021" w14:textId="0A9664B8" w:rsidR="0062089F" w:rsidRPr="006371F5" w:rsidRDefault="006371F5" w:rsidP="0062089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371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問い合わせ先</w:t>
                      </w:r>
                    </w:p>
                    <w:p w14:paraId="46A296B9" w14:textId="4914C4AF" w:rsidR="006371F5" w:rsidRPr="006371F5" w:rsidRDefault="006371F5" w:rsidP="0062089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371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〒761-2392</w:t>
                      </w:r>
                    </w:p>
                    <w:p w14:paraId="24F4AC9D" w14:textId="60373478" w:rsidR="006371F5" w:rsidRPr="006371F5" w:rsidRDefault="006371F5" w:rsidP="0062089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371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香川県綾歌郡綾川町滝宮299番地</w:t>
                      </w:r>
                    </w:p>
                    <w:p w14:paraId="03E01C04" w14:textId="503273F2" w:rsidR="006371F5" w:rsidRPr="006371F5" w:rsidRDefault="006371F5" w:rsidP="0062089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371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綾川町役場　税務課　住民税担当</w:t>
                      </w:r>
                    </w:p>
                    <w:p w14:paraId="36471C09" w14:textId="1450F0C4" w:rsidR="006371F5" w:rsidRPr="006371F5" w:rsidRDefault="006371F5" w:rsidP="0062089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371F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TEL　087-876-5284</w:t>
                      </w:r>
                    </w:p>
                    <w:p w14:paraId="0B63B153" w14:textId="77777777" w:rsidR="006371F5" w:rsidRPr="006371F5" w:rsidRDefault="006371F5" w:rsidP="0062089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0D575FC9" w14:textId="1EDFA4A0" w:rsidR="0062089F" w:rsidRPr="006371F5" w:rsidRDefault="0062089F" w:rsidP="0062089F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4BB5649" w14:textId="21E9DEED" w:rsidR="0062089F" w:rsidRPr="006371F5" w:rsidRDefault="0062089F" w:rsidP="0062089F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419EA9D" w14:textId="114A4B93" w:rsidR="0062089F" w:rsidRPr="006371F5" w:rsidRDefault="0062089F" w:rsidP="0062089F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A420544" w14:textId="77777777" w:rsidR="0062089F" w:rsidRPr="006371F5" w:rsidRDefault="0062089F" w:rsidP="0062089F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2089F" w:rsidSect="005720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AA"/>
    <w:rsid w:val="000668B5"/>
    <w:rsid w:val="000D6F3E"/>
    <w:rsid w:val="00197934"/>
    <w:rsid w:val="001C6769"/>
    <w:rsid w:val="002158F8"/>
    <w:rsid w:val="002B377A"/>
    <w:rsid w:val="00393956"/>
    <w:rsid w:val="0050331E"/>
    <w:rsid w:val="005720A3"/>
    <w:rsid w:val="0062089F"/>
    <w:rsid w:val="006371F5"/>
    <w:rsid w:val="00674747"/>
    <w:rsid w:val="007725B0"/>
    <w:rsid w:val="007815F5"/>
    <w:rsid w:val="00784037"/>
    <w:rsid w:val="0081383A"/>
    <w:rsid w:val="008C5E5C"/>
    <w:rsid w:val="008E4852"/>
    <w:rsid w:val="009E6CB0"/>
    <w:rsid w:val="00A10B38"/>
    <w:rsid w:val="00A26578"/>
    <w:rsid w:val="00A85267"/>
    <w:rsid w:val="00A94114"/>
    <w:rsid w:val="00AA1918"/>
    <w:rsid w:val="00AC23AA"/>
    <w:rsid w:val="00C514B9"/>
    <w:rsid w:val="00D840BC"/>
    <w:rsid w:val="00EF6E79"/>
    <w:rsid w:val="00F578DB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92955"/>
  <w15:chartTrackingRefBased/>
  <w15:docId w15:val="{5508C0CA-C313-4E39-9BD0-2CEA217D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Town Ayagawa Office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22</cp:revision>
  <dcterms:created xsi:type="dcterms:W3CDTF">2024-09-04T04:49:00Z</dcterms:created>
  <dcterms:modified xsi:type="dcterms:W3CDTF">2024-10-31T02:22:00Z</dcterms:modified>
</cp:coreProperties>
</file>