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29B" w:rsidRPr="0058004C" w:rsidRDefault="007E329B" w:rsidP="007E329B">
      <w:pPr>
        <w:rPr>
          <w:sz w:val="28"/>
          <w:szCs w:val="28"/>
        </w:rPr>
      </w:pPr>
      <w:r w:rsidRPr="0058004C">
        <w:rPr>
          <w:rFonts w:hint="eastAsia"/>
          <w:sz w:val="28"/>
          <w:szCs w:val="28"/>
        </w:rPr>
        <w:t>■縦覧制度について</w:t>
      </w:r>
    </w:p>
    <w:p w:rsidR="008F63BB" w:rsidRPr="0058004C" w:rsidRDefault="008F63BB" w:rsidP="007E329B"/>
    <w:p w:rsidR="007E329B" w:rsidRPr="0058004C" w:rsidRDefault="007E329B" w:rsidP="007A627E">
      <w:pPr>
        <w:pBdr>
          <w:top w:val="single" w:sz="4" w:space="1" w:color="auto"/>
          <w:left w:val="single" w:sz="4" w:space="4" w:color="auto"/>
          <w:bottom w:val="single" w:sz="4" w:space="1" w:color="auto"/>
          <w:right w:val="single" w:sz="4" w:space="4" w:color="auto"/>
        </w:pBdr>
        <w:ind w:firstLineChars="100" w:firstLine="210"/>
      </w:pPr>
      <w:r w:rsidRPr="0058004C">
        <w:rPr>
          <w:rFonts w:hint="eastAsia"/>
        </w:rPr>
        <w:t>縦覧制度とは、土地または家屋の納税</w:t>
      </w:r>
      <w:r w:rsidR="00FE3FA1" w:rsidRPr="0058004C">
        <w:rPr>
          <w:rFonts w:hint="eastAsia"/>
        </w:rPr>
        <w:t>義務</w:t>
      </w:r>
      <w:r w:rsidRPr="0058004C">
        <w:rPr>
          <w:rFonts w:hint="eastAsia"/>
        </w:rPr>
        <w:t>者の方が、土地または家屋の価格等を記載した「縦覧帳簿」をご覧いただき、自分が所有する土地または家屋の価格と他の土地または家屋の価格を比較して、その評価が適正であるかどうかを確認していただく制度です。</w:t>
      </w:r>
    </w:p>
    <w:p w:rsidR="008F63BB" w:rsidRPr="0058004C" w:rsidRDefault="008F63BB" w:rsidP="007E329B"/>
    <w:p w:rsidR="007E329B" w:rsidRPr="0058004C" w:rsidRDefault="007E329B" w:rsidP="007E329B">
      <w:r w:rsidRPr="0058004C">
        <w:rPr>
          <w:rFonts w:hint="eastAsia"/>
        </w:rPr>
        <w:t>●縦覧できる方</w:t>
      </w:r>
    </w:p>
    <w:p w:rsidR="008F63BB" w:rsidRPr="0058004C" w:rsidRDefault="008F63BB" w:rsidP="007E329B"/>
    <w:p w:rsidR="007E329B" w:rsidRPr="0058004C" w:rsidRDefault="00AF59AD" w:rsidP="0058004C">
      <w:pPr>
        <w:ind w:firstLineChars="100" w:firstLine="211"/>
        <w:rPr>
          <w:b/>
        </w:rPr>
      </w:pPr>
      <w:r w:rsidRPr="0058004C">
        <w:rPr>
          <w:rFonts w:hint="eastAsia"/>
          <w:b/>
        </w:rPr>
        <w:t>町</w:t>
      </w:r>
      <w:r w:rsidR="007E329B" w:rsidRPr="0058004C">
        <w:rPr>
          <w:rFonts w:hint="eastAsia"/>
          <w:b/>
        </w:rPr>
        <w:t>内の土地または家屋の納税</w:t>
      </w:r>
      <w:r w:rsidR="00FE3FA1" w:rsidRPr="0058004C">
        <w:rPr>
          <w:rFonts w:hint="eastAsia"/>
          <w:b/>
        </w:rPr>
        <w:t>義務</w:t>
      </w:r>
      <w:r w:rsidR="007E329B" w:rsidRPr="0058004C">
        <w:rPr>
          <w:rFonts w:hint="eastAsia"/>
          <w:b/>
        </w:rPr>
        <w:t>者</w:t>
      </w:r>
    </w:p>
    <w:p w:rsidR="007E329B" w:rsidRPr="0058004C" w:rsidRDefault="007E329B" w:rsidP="005F4665">
      <w:pPr>
        <w:ind w:leftChars="100" w:left="210"/>
      </w:pPr>
      <w:r w:rsidRPr="0058004C">
        <w:rPr>
          <w:rFonts w:hint="eastAsia"/>
        </w:rPr>
        <w:t>（資産を所有していても免税点未満等の理由により固定資産税が課税されていない方は縦覧できません）</w:t>
      </w:r>
    </w:p>
    <w:p w:rsidR="008F63BB" w:rsidRPr="0058004C" w:rsidRDefault="008F63BB" w:rsidP="007E329B"/>
    <w:p w:rsidR="00D33FDA" w:rsidRPr="0058004C" w:rsidRDefault="007E329B" w:rsidP="005F4665">
      <w:pPr>
        <w:ind w:firstLineChars="200" w:firstLine="420"/>
        <w:rPr>
          <w:u w:val="single"/>
        </w:rPr>
      </w:pPr>
      <w:r w:rsidRPr="0058004C">
        <w:rPr>
          <w:rFonts w:hint="eastAsia"/>
          <w:u w:val="single"/>
        </w:rPr>
        <w:t>納税</w:t>
      </w:r>
      <w:r w:rsidR="007A09EB" w:rsidRPr="0058004C">
        <w:rPr>
          <w:rFonts w:hint="eastAsia"/>
          <w:u w:val="single"/>
        </w:rPr>
        <w:t>義務</w:t>
      </w:r>
      <w:r w:rsidRPr="0058004C">
        <w:rPr>
          <w:rFonts w:hint="eastAsia"/>
          <w:u w:val="single"/>
        </w:rPr>
        <w:t>者の同居の家族、相続人</w:t>
      </w:r>
      <w:r w:rsidR="00D33FDA" w:rsidRPr="0058004C">
        <w:rPr>
          <w:rFonts w:hint="eastAsia"/>
          <w:u w:val="single"/>
        </w:rPr>
        <w:t>代表</w:t>
      </w:r>
      <w:r w:rsidRPr="0058004C">
        <w:rPr>
          <w:rFonts w:hint="eastAsia"/>
          <w:u w:val="single"/>
        </w:rPr>
        <w:t>、納税管理人の方も縦覧できます。</w:t>
      </w:r>
    </w:p>
    <w:p w:rsidR="008F63BB" w:rsidRPr="0058004C" w:rsidRDefault="008F63BB" w:rsidP="007E329B"/>
    <w:p w:rsidR="008F63BB" w:rsidRPr="0058004C" w:rsidRDefault="005F4665" w:rsidP="005F4665">
      <w:pPr>
        <w:ind w:firstLineChars="200" w:firstLine="420"/>
      </w:pPr>
      <w:r w:rsidRPr="0058004C">
        <w:rPr>
          <w:rFonts w:hint="eastAsia"/>
        </w:rPr>
        <w:t>・</w:t>
      </w:r>
      <w:r w:rsidR="00D33FDA" w:rsidRPr="0058004C">
        <w:rPr>
          <w:rFonts w:hint="eastAsia"/>
        </w:rPr>
        <w:t>相続人代表以外の相続人の方は、</w:t>
      </w:r>
      <w:r w:rsidR="00A44CF6" w:rsidRPr="0058004C">
        <w:rPr>
          <w:rFonts w:hint="eastAsia"/>
        </w:rPr>
        <w:t>戸籍謄本等相続関係がわかる書類が必要です。</w:t>
      </w:r>
    </w:p>
    <w:p w:rsidR="008F63BB" w:rsidRPr="0058004C" w:rsidRDefault="005F4665" w:rsidP="005F4665">
      <w:pPr>
        <w:ind w:firstLineChars="200" w:firstLine="420"/>
      </w:pPr>
      <w:r w:rsidRPr="0058004C">
        <w:rPr>
          <w:rFonts w:hint="eastAsia"/>
        </w:rPr>
        <w:t>・</w:t>
      </w:r>
      <w:r w:rsidR="007E329B" w:rsidRPr="0058004C">
        <w:rPr>
          <w:rFonts w:hint="eastAsia"/>
        </w:rPr>
        <w:t>別居の家族、</w:t>
      </w:r>
      <w:r w:rsidR="00D33FDA" w:rsidRPr="0058004C">
        <w:rPr>
          <w:rFonts w:hint="eastAsia"/>
        </w:rPr>
        <w:t>その他</w:t>
      </w:r>
      <w:r w:rsidR="007E329B" w:rsidRPr="0058004C">
        <w:rPr>
          <w:rFonts w:hint="eastAsia"/>
        </w:rPr>
        <w:t>代理人の方は、</w:t>
      </w:r>
      <w:r w:rsidR="007E329B" w:rsidRPr="0058004C">
        <w:rPr>
          <w:rFonts w:hint="eastAsia"/>
        </w:rPr>
        <w:t xml:space="preserve"> </w:t>
      </w:r>
      <w:r w:rsidR="007E329B" w:rsidRPr="0058004C">
        <w:rPr>
          <w:rFonts w:hint="eastAsia"/>
        </w:rPr>
        <w:t>納税</w:t>
      </w:r>
      <w:r w:rsidR="00FE3FA1" w:rsidRPr="0058004C">
        <w:rPr>
          <w:rFonts w:hint="eastAsia"/>
        </w:rPr>
        <w:t>義務</w:t>
      </w:r>
      <w:r w:rsidR="007E329B" w:rsidRPr="0058004C">
        <w:rPr>
          <w:rFonts w:hint="eastAsia"/>
        </w:rPr>
        <w:t>者の委任状が必要です。</w:t>
      </w:r>
      <w:r w:rsidR="007E329B" w:rsidRPr="0058004C">
        <w:rPr>
          <w:rFonts w:hint="eastAsia"/>
        </w:rPr>
        <w:t xml:space="preserve"> </w:t>
      </w:r>
    </w:p>
    <w:p w:rsidR="007E329B" w:rsidRPr="0058004C" w:rsidRDefault="005F4665" w:rsidP="005F4665">
      <w:pPr>
        <w:ind w:firstLineChars="200" w:firstLine="420"/>
      </w:pPr>
      <w:r w:rsidRPr="0058004C">
        <w:rPr>
          <w:rFonts w:hint="eastAsia"/>
        </w:rPr>
        <w:t>・</w:t>
      </w:r>
      <w:r w:rsidR="00616367">
        <w:rPr>
          <w:rFonts w:hint="eastAsia"/>
        </w:rPr>
        <w:t>令和５</w:t>
      </w:r>
      <w:r w:rsidR="007E329B" w:rsidRPr="0058004C">
        <w:rPr>
          <w:rFonts w:hint="eastAsia"/>
        </w:rPr>
        <w:t>年１月２日以降に所有者となった方は縦覧できません。</w:t>
      </w:r>
      <w:r w:rsidR="007E329B" w:rsidRPr="0058004C">
        <w:rPr>
          <w:rFonts w:hint="eastAsia"/>
        </w:rPr>
        <w:t xml:space="preserve"> </w:t>
      </w:r>
    </w:p>
    <w:p w:rsidR="008F63BB" w:rsidRPr="0058004C" w:rsidRDefault="008F63BB" w:rsidP="007E329B"/>
    <w:p w:rsidR="007E329B" w:rsidRPr="0058004C" w:rsidRDefault="007E329B" w:rsidP="007E329B">
      <w:r w:rsidRPr="0058004C">
        <w:t xml:space="preserve"> </w:t>
      </w:r>
      <w:r w:rsidRPr="0058004C">
        <w:rPr>
          <w:rFonts w:hint="eastAsia"/>
        </w:rPr>
        <w:t>●縦覧できる土地・家屋</w:t>
      </w:r>
    </w:p>
    <w:p w:rsidR="008F63BB" w:rsidRPr="0058004C" w:rsidRDefault="008F63BB" w:rsidP="007E329B"/>
    <w:p w:rsidR="007E329B" w:rsidRPr="0058004C" w:rsidRDefault="007E329B" w:rsidP="0058004C">
      <w:pPr>
        <w:ind w:firstLineChars="100" w:firstLine="211"/>
        <w:rPr>
          <w:b/>
        </w:rPr>
      </w:pPr>
      <w:r w:rsidRPr="0058004C">
        <w:rPr>
          <w:rFonts w:hint="eastAsia"/>
          <w:b/>
        </w:rPr>
        <w:t>土地に対する固定資産税の納税</w:t>
      </w:r>
      <w:r w:rsidR="007A09EB" w:rsidRPr="0058004C">
        <w:rPr>
          <w:rFonts w:hint="eastAsia"/>
          <w:b/>
        </w:rPr>
        <w:t>義務</w:t>
      </w:r>
      <w:r w:rsidRPr="0058004C">
        <w:rPr>
          <w:rFonts w:hint="eastAsia"/>
          <w:b/>
        </w:rPr>
        <w:t>者は、</w:t>
      </w:r>
      <w:r w:rsidR="00AF59AD" w:rsidRPr="0058004C">
        <w:rPr>
          <w:rFonts w:hint="eastAsia"/>
          <w:b/>
        </w:rPr>
        <w:t>町</w:t>
      </w:r>
      <w:r w:rsidRPr="0058004C">
        <w:rPr>
          <w:rFonts w:hint="eastAsia"/>
          <w:b/>
        </w:rPr>
        <w:t>内の土地について縦覧できます。</w:t>
      </w:r>
    </w:p>
    <w:p w:rsidR="007E329B" w:rsidRPr="0058004C" w:rsidRDefault="00AF59AD" w:rsidP="0058004C">
      <w:pPr>
        <w:ind w:firstLineChars="100" w:firstLine="211"/>
        <w:rPr>
          <w:b/>
        </w:rPr>
      </w:pPr>
      <w:r w:rsidRPr="0058004C">
        <w:rPr>
          <w:rFonts w:hint="eastAsia"/>
          <w:b/>
        </w:rPr>
        <w:t>家屋に対する固定資産税の納税</w:t>
      </w:r>
      <w:r w:rsidR="007A09EB" w:rsidRPr="0058004C">
        <w:rPr>
          <w:rFonts w:hint="eastAsia"/>
          <w:b/>
        </w:rPr>
        <w:t>義務</w:t>
      </w:r>
      <w:r w:rsidRPr="0058004C">
        <w:rPr>
          <w:rFonts w:hint="eastAsia"/>
          <w:b/>
        </w:rPr>
        <w:t>者は、町</w:t>
      </w:r>
      <w:r w:rsidR="007E329B" w:rsidRPr="0058004C">
        <w:rPr>
          <w:rFonts w:hint="eastAsia"/>
          <w:b/>
        </w:rPr>
        <w:t>内の家屋について縦覧できます。</w:t>
      </w:r>
    </w:p>
    <w:p w:rsidR="008F63BB" w:rsidRPr="0058004C" w:rsidRDefault="008F63BB" w:rsidP="007E329B"/>
    <w:p w:rsidR="007E329B" w:rsidRPr="0058004C" w:rsidRDefault="007E329B" w:rsidP="005F4665">
      <w:pPr>
        <w:ind w:leftChars="100" w:left="210" w:firstLineChars="100" w:firstLine="210"/>
      </w:pPr>
      <w:r w:rsidRPr="0058004C">
        <w:rPr>
          <w:rFonts w:hint="eastAsia"/>
        </w:rPr>
        <w:t>この制度は自分が所有する土地または家屋の価格と他の土地または家屋の価格を比較して、その評価が適正であるかどうかを確認していただく制度であるため、土地のみを所有している方は家屋の、家屋のみを所有している方は土地の縦覧はできません。</w:t>
      </w:r>
    </w:p>
    <w:p w:rsidR="008F63BB" w:rsidRPr="0058004C" w:rsidRDefault="008F63BB" w:rsidP="007E329B"/>
    <w:p w:rsidR="007E329B" w:rsidRPr="0058004C" w:rsidRDefault="007E329B" w:rsidP="005F4665">
      <w:pPr>
        <w:ind w:left="210" w:hangingChars="100" w:hanging="210"/>
      </w:pPr>
      <w:r w:rsidRPr="0058004C">
        <w:rPr>
          <w:rFonts w:hint="eastAsia"/>
        </w:rPr>
        <w:t xml:space="preserve"> </w:t>
      </w:r>
      <w:r w:rsidR="008F63BB" w:rsidRPr="0058004C">
        <w:rPr>
          <w:rFonts w:hint="eastAsia"/>
        </w:rPr>
        <w:t xml:space="preserve">　</w:t>
      </w:r>
      <w:r w:rsidR="005F4665" w:rsidRPr="0058004C">
        <w:rPr>
          <w:rFonts w:hint="eastAsia"/>
        </w:rPr>
        <w:t xml:space="preserve">　</w:t>
      </w:r>
      <w:r w:rsidRPr="0058004C">
        <w:rPr>
          <w:rFonts w:hint="eastAsia"/>
        </w:rPr>
        <w:t>また、「将来購入予定の特定の土地の評価額が知りたい」「</w:t>
      </w:r>
      <w:r w:rsidR="00A44CF6" w:rsidRPr="0058004C">
        <w:rPr>
          <w:rFonts w:hint="eastAsia"/>
        </w:rPr>
        <w:t>町</w:t>
      </w:r>
      <w:r w:rsidRPr="0058004C">
        <w:rPr>
          <w:rFonts w:hint="eastAsia"/>
        </w:rPr>
        <w:t>内にある物件すべてを縦覧したい」など縦覧制度の趣旨から逸脱する場合は、縦覧をお断りすることがあります。</w:t>
      </w:r>
    </w:p>
    <w:p w:rsidR="008F63BB" w:rsidRPr="0058004C" w:rsidRDefault="008F63BB" w:rsidP="007E329B"/>
    <w:p w:rsidR="007E329B" w:rsidRPr="0058004C" w:rsidRDefault="007E329B" w:rsidP="007E329B">
      <w:r w:rsidRPr="0058004C">
        <w:t xml:space="preserve"> </w:t>
      </w:r>
      <w:r w:rsidRPr="0058004C">
        <w:rPr>
          <w:rFonts w:hint="eastAsia"/>
        </w:rPr>
        <w:t>●縦覧できる事項</w:t>
      </w:r>
    </w:p>
    <w:p w:rsidR="008F63BB" w:rsidRPr="0058004C" w:rsidRDefault="008F63BB" w:rsidP="007E329B"/>
    <w:p w:rsidR="007E329B" w:rsidRPr="0058004C" w:rsidRDefault="00AF59AD" w:rsidP="0058004C">
      <w:pPr>
        <w:ind w:firstLineChars="100" w:firstLine="211"/>
        <w:rPr>
          <w:b/>
        </w:rPr>
      </w:pPr>
      <w:r w:rsidRPr="0058004C">
        <w:rPr>
          <w:rFonts w:hint="eastAsia"/>
          <w:b/>
        </w:rPr>
        <w:t>土地：</w:t>
      </w:r>
      <w:r w:rsidR="004A1DE1" w:rsidRPr="0058004C">
        <w:rPr>
          <w:rFonts w:hint="eastAsia"/>
          <w:b/>
        </w:rPr>
        <w:t>地番、現況地目、現況地籍、評価額、正面路線番号（状況類似）</w:t>
      </w:r>
    </w:p>
    <w:p w:rsidR="007E329B" w:rsidRPr="0058004C" w:rsidRDefault="00A44CF6" w:rsidP="005F4665">
      <w:pPr>
        <w:ind w:leftChars="100" w:left="210"/>
        <w:rPr>
          <w:b/>
        </w:rPr>
      </w:pPr>
      <w:r w:rsidRPr="0058004C">
        <w:rPr>
          <w:rFonts w:hint="eastAsia"/>
          <w:b/>
        </w:rPr>
        <w:t>家屋：</w:t>
      </w:r>
      <w:r w:rsidR="004A1DE1" w:rsidRPr="0058004C">
        <w:rPr>
          <w:rFonts w:hint="eastAsia"/>
          <w:b/>
        </w:rPr>
        <w:t>地番、家屋番号、用途、現況構造、階層、建築年、現況１階床面積、現況延床面積、評価額</w:t>
      </w:r>
    </w:p>
    <w:p w:rsidR="008F63BB" w:rsidRPr="0058004C" w:rsidRDefault="008F63BB" w:rsidP="007E329B"/>
    <w:p w:rsidR="007E329B" w:rsidRPr="0058004C" w:rsidRDefault="007E329B" w:rsidP="005F4665">
      <w:pPr>
        <w:ind w:firstLineChars="100" w:firstLine="210"/>
      </w:pPr>
      <w:r w:rsidRPr="0058004C">
        <w:rPr>
          <w:rFonts w:hint="eastAsia"/>
          <w:bdr w:val="single" w:sz="4" w:space="0" w:color="auto"/>
        </w:rPr>
        <w:t>※</w:t>
      </w:r>
      <w:r w:rsidRPr="0058004C">
        <w:rPr>
          <w:rFonts w:hint="eastAsia"/>
          <w:bdr w:val="single" w:sz="4" w:space="0" w:color="auto"/>
        </w:rPr>
        <w:t xml:space="preserve"> </w:t>
      </w:r>
      <w:r w:rsidRPr="0058004C">
        <w:rPr>
          <w:rFonts w:hint="eastAsia"/>
          <w:bdr w:val="single" w:sz="4" w:space="0" w:color="auto"/>
        </w:rPr>
        <w:t>縦覧帳簿のコピーおよび写真撮影はできません。書き写しは差し支えありません。</w:t>
      </w:r>
    </w:p>
    <w:p w:rsidR="008F63BB" w:rsidRPr="0058004C" w:rsidRDefault="008F63BB" w:rsidP="007E329B"/>
    <w:p w:rsidR="007E329B" w:rsidRPr="0058004C" w:rsidRDefault="007E329B" w:rsidP="007E329B">
      <w:r w:rsidRPr="0058004C">
        <w:rPr>
          <w:rFonts w:hint="eastAsia"/>
        </w:rPr>
        <w:t>●縦覧できる場所</w:t>
      </w:r>
    </w:p>
    <w:p w:rsidR="008F63BB" w:rsidRPr="0058004C" w:rsidRDefault="008F63BB" w:rsidP="007E329B"/>
    <w:p w:rsidR="007E329B" w:rsidRPr="0058004C" w:rsidRDefault="00AF59AD" w:rsidP="0058004C">
      <w:pPr>
        <w:ind w:firstLineChars="100" w:firstLine="211"/>
        <w:rPr>
          <w:b/>
        </w:rPr>
      </w:pPr>
      <w:r w:rsidRPr="0058004C">
        <w:rPr>
          <w:rFonts w:hint="eastAsia"/>
          <w:b/>
        </w:rPr>
        <w:t>綾川町</w:t>
      </w:r>
      <w:r w:rsidR="007E329B" w:rsidRPr="0058004C">
        <w:rPr>
          <w:rFonts w:hint="eastAsia"/>
          <w:b/>
        </w:rPr>
        <w:t>役</w:t>
      </w:r>
      <w:r w:rsidRPr="0058004C">
        <w:rPr>
          <w:rFonts w:hint="eastAsia"/>
          <w:b/>
        </w:rPr>
        <w:t>場</w:t>
      </w:r>
      <w:r w:rsidR="007E329B" w:rsidRPr="0058004C">
        <w:rPr>
          <w:rFonts w:hint="eastAsia"/>
          <w:b/>
        </w:rPr>
        <w:t xml:space="preserve">　</w:t>
      </w:r>
      <w:r w:rsidRPr="0058004C">
        <w:rPr>
          <w:rFonts w:hint="eastAsia"/>
          <w:b/>
        </w:rPr>
        <w:t>税務</w:t>
      </w:r>
      <w:r w:rsidR="007E329B" w:rsidRPr="0058004C">
        <w:rPr>
          <w:rFonts w:hint="eastAsia"/>
          <w:b/>
        </w:rPr>
        <w:t>課</w:t>
      </w:r>
      <w:r w:rsidRPr="0058004C">
        <w:rPr>
          <w:rFonts w:hint="eastAsia"/>
          <w:b/>
        </w:rPr>
        <w:t>（本庁のみ）</w:t>
      </w:r>
    </w:p>
    <w:p w:rsidR="008F63BB" w:rsidRPr="0058004C" w:rsidRDefault="008F63BB" w:rsidP="007E329B"/>
    <w:p w:rsidR="007E329B" w:rsidRPr="0058004C" w:rsidRDefault="007E329B" w:rsidP="007E329B">
      <w:r w:rsidRPr="0058004C">
        <w:rPr>
          <w:rFonts w:hint="eastAsia"/>
        </w:rPr>
        <w:t>●縦覧できる期間</w:t>
      </w:r>
    </w:p>
    <w:p w:rsidR="008F63BB" w:rsidRPr="0058004C" w:rsidRDefault="008F63BB" w:rsidP="007E329B"/>
    <w:p w:rsidR="008F63BB" w:rsidRPr="0058004C" w:rsidRDefault="00616367" w:rsidP="0058004C">
      <w:pPr>
        <w:ind w:firstLineChars="100" w:firstLine="211"/>
        <w:rPr>
          <w:b/>
        </w:rPr>
      </w:pPr>
      <w:r>
        <w:rPr>
          <w:rFonts w:hint="eastAsia"/>
          <w:b/>
        </w:rPr>
        <w:t>令和５</w:t>
      </w:r>
      <w:r w:rsidR="00BC093C">
        <w:rPr>
          <w:rFonts w:hint="eastAsia"/>
          <w:b/>
        </w:rPr>
        <w:t>年４月３</w:t>
      </w:r>
      <w:r w:rsidR="007E329B" w:rsidRPr="0058004C">
        <w:rPr>
          <w:rFonts w:hint="eastAsia"/>
          <w:b/>
        </w:rPr>
        <w:t>日（</w:t>
      </w:r>
      <w:r w:rsidR="00BC093C">
        <w:rPr>
          <w:rFonts w:hint="eastAsia"/>
          <w:b/>
        </w:rPr>
        <w:t>月</w:t>
      </w:r>
      <w:r w:rsidR="007E329B" w:rsidRPr="0058004C">
        <w:rPr>
          <w:rFonts w:hint="eastAsia"/>
          <w:b/>
        </w:rPr>
        <w:t xml:space="preserve">）　から　</w:t>
      </w:r>
      <w:r w:rsidR="007E329B" w:rsidRPr="0058004C">
        <w:rPr>
          <w:rFonts w:hint="eastAsia"/>
          <w:b/>
        </w:rPr>
        <w:t xml:space="preserve"> </w:t>
      </w:r>
      <w:r>
        <w:rPr>
          <w:rFonts w:hint="eastAsia"/>
          <w:b/>
        </w:rPr>
        <w:t>令和５</w:t>
      </w:r>
      <w:r w:rsidR="007E329B" w:rsidRPr="0058004C">
        <w:rPr>
          <w:rFonts w:hint="eastAsia"/>
          <w:b/>
        </w:rPr>
        <w:t>年</w:t>
      </w:r>
      <w:r w:rsidR="00AF59AD" w:rsidRPr="0058004C">
        <w:rPr>
          <w:rFonts w:hint="eastAsia"/>
          <w:b/>
        </w:rPr>
        <w:t>５</w:t>
      </w:r>
      <w:r w:rsidR="007E329B" w:rsidRPr="0058004C">
        <w:rPr>
          <w:rFonts w:hint="eastAsia"/>
          <w:b/>
        </w:rPr>
        <w:t>月</w:t>
      </w:r>
      <w:r w:rsidR="00AF59AD" w:rsidRPr="0058004C">
        <w:rPr>
          <w:rFonts w:hint="eastAsia"/>
          <w:b/>
        </w:rPr>
        <w:t>３</w:t>
      </w:r>
      <w:r w:rsidR="007E329B" w:rsidRPr="0058004C">
        <w:rPr>
          <w:rFonts w:hint="eastAsia"/>
          <w:b/>
        </w:rPr>
        <w:t>１日（</w:t>
      </w:r>
      <w:r w:rsidR="00BC093C">
        <w:rPr>
          <w:rFonts w:hint="eastAsia"/>
          <w:b/>
        </w:rPr>
        <w:t>水</w:t>
      </w:r>
      <w:r w:rsidR="007E329B" w:rsidRPr="0058004C">
        <w:rPr>
          <w:rFonts w:hint="eastAsia"/>
          <w:b/>
        </w:rPr>
        <w:t>）　まで</w:t>
      </w:r>
    </w:p>
    <w:p w:rsidR="007E329B" w:rsidRPr="0058004C" w:rsidRDefault="007E329B" w:rsidP="0058004C">
      <w:pPr>
        <w:ind w:firstLineChars="100" w:firstLine="211"/>
        <w:rPr>
          <w:b/>
        </w:rPr>
      </w:pPr>
      <w:r w:rsidRPr="0058004C">
        <w:rPr>
          <w:rFonts w:hint="eastAsia"/>
          <w:b/>
        </w:rPr>
        <w:t>午前８時３０分から午後５時１５分（土日祝日を除く）</w:t>
      </w:r>
    </w:p>
    <w:p w:rsidR="008F63BB" w:rsidRPr="0058004C" w:rsidRDefault="008F63BB" w:rsidP="007E329B">
      <w:bookmarkStart w:id="0" w:name="_GoBack"/>
      <w:bookmarkEnd w:id="0"/>
    </w:p>
    <w:p w:rsidR="007E329B" w:rsidRPr="0058004C" w:rsidRDefault="007E329B" w:rsidP="007E329B">
      <w:r w:rsidRPr="0058004C">
        <w:rPr>
          <w:rFonts w:hint="eastAsia"/>
        </w:rPr>
        <w:t>●料金</w:t>
      </w:r>
    </w:p>
    <w:p w:rsidR="008F63BB" w:rsidRPr="0058004C" w:rsidRDefault="008F63BB" w:rsidP="007E329B"/>
    <w:p w:rsidR="007E329B" w:rsidRPr="0058004C" w:rsidRDefault="007E329B" w:rsidP="0058004C">
      <w:pPr>
        <w:ind w:firstLineChars="100" w:firstLine="211"/>
        <w:rPr>
          <w:b/>
        </w:rPr>
      </w:pPr>
      <w:r w:rsidRPr="0058004C">
        <w:rPr>
          <w:rFonts w:hint="eastAsia"/>
          <w:b/>
        </w:rPr>
        <w:t>無料</w:t>
      </w:r>
    </w:p>
    <w:p w:rsidR="008F63BB" w:rsidRPr="0058004C" w:rsidRDefault="008F63BB" w:rsidP="007E329B"/>
    <w:p w:rsidR="007E329B" w:rsidRPr="0058004C" w:rsidRDefault="007E329B" w:rsidP="007E329B">
      <w:r w:rsidRPr="0058004C">
        <w:rPr>
          <w:rFonts w:hint="eastAsia"/>
        </w:rPr>
        <w:t>●必要なもの</w:t>
      </w:r>
    </w:p>
    <w:p w:rsidR="008F63BB" w:rsidRPr="0058004C" w:rsidRDefault="008F63BB" w:rsidP="007E329B"/>
    <w:p w:rsidR="007E329B" w:rsidRPr="0058004C" w:rsidRDefault="005F4665" w:rsidP="005F4665">
      <w:pPr>
        <w:ind w:firstLineChars="100" w:firstLine="210"/>
      </w:pPr>
      <w:r w:rsidRPr="0058004C">
        <w:rPr>
          <w:rFonts w:hint="eastAsia"/>
        </w:rPr>
        <w:t>・</w:t>
      </w:r>
      <w:r w:rsidR="00AF59AD" w:rsidRPr="0058004C">
        <w:rPr>
          <w:rFonts w:hint="eastAsia"/>
        </w:rPr>
        <w:t>窓口で縦覧される方の</w:t>
      </w:r>
      <w:r w:rsidR="007E329B" w:rsidRPr="0058004C">
        <w:rPr>
          <w:rFonts w:hint="eastAsia"/>
        </w:rPr>
        <w:t>本人確認ができるもの（運転免許証、</w:t>
      </w:r>
      <w:r w:rsidR="00A44CF6" w:rsidRPr="0058004C">
        <w:rPr>
          <w:rFonts w:hint="eastAsia"/>
        </w:rPr>
        <w:t>個人番号</w:t>
      </w:r>
      <w:r w:rsidR="007E329B" w:rsidRPr="0058004C">
        <w:rPr>
          <w:rFonts w:hint="eastAsia"/>
        </w:rPr>
        <w:t>カードなど）</w:t>
      </w:r>
    </w:p>
    <w:p w:rsidR="007E329B" w:rsidRPr="0058004C" w:rsidRDefault="005F4665" w:rsidP="005F4665">
      <w:pPr>
        <w:ind w:firstLineChars="100" w:firstLine="210"/>
      </w:pPr>
      <w:r w:rsidRPr="0058004C">
        <w:rPr>
          <w:rFonts w:hint="eastAsia"/>
        </w:rPr>
        <w:t>・</w:t>
      </w:r>
      <w:r w:rsidR="007E329B" w:rsidRPr="0058004C">
        <w:rPr>
          <w:rFonts w:hint="eastAsia"/>
        </w:rPr>
        <w:t>法人の場合は上記の他に、</w:t>
      </w:r>
      <w:r w:rsidR="007E329B" w:rsidRPr="0058004C">
        <w:rPr>
          <w:rFonts w:hint="eastAsia"/>
        </w:rPr>
        <w:t xml:space="preserve"> </w:t>
      </w:r>
      <w:r w:rsidR="007E329B" w:rsidRPr="0058004C">
        <w:rPr>
          <w:rFonts w:hint="eastAsia"/>
        </w:rPr>
        <w:t>委任状</w:t>
      </w:r>
      <w:r w:rsidR="00AF59AD" w:rsidRPr="0058004C">
        <w:rPr>
          <w:rFonts w:hint="eastAsia"/>
        </w:rPr>
        <w:t>（任意様式）</w:t>
      </w:r>
      <w:r w:rsidR="007E329B" w:rsidRPr="0058004C">
        <w:rPr>
          <w:rFonts w:hint="eastAsia"/>
        </w:rPr>
        <w:t>または法人印をお持ちください。</w:t>
      </w:r>
      <w:r w:rsidR="007E329B" w:rsidRPr="0058004C">
        <w:rPr>
          <w:rFonts w:hint="eastAsia"/>
        </w:rPr>
        <w:t xml:space="preserve"> </w:t>
      </w:r>
    </w:p>
    <w:p w:rsidR="00FF1137" w:rsidRPr="0058004C" w:rsidRDefault="005F4665" w:rsidP="005F4665">
      <w:pPr>
        <w:ind w:firstLineChars="100" w:firstLine="210"/>
      </w:pPr>
      <w:r w:rsidRPr="0058004C">
        <w:rPr>
          <w:rFonts w:hint="eastAsia"/>
        </w:rPr>
        <w:t>・</w:t>
      </w:r>
      <w:r w:rsidR="00FF1137" w:rsidRPr="0058004C">
        <w:rPr>
          <w:rFonts w:hint="eastAsia"/>
        </w:rPr>
        <w:t>相続人代表以外の相続人の方は、戸籍謄本等相続関係がわかる書類が必要です。</w:t>
      </w:r>
    </w:p>
    <w:p w:rsidR="007E329B" w:rsidRPr="00FF1137" w:rsidRDefault="005F4665" w:rsidP="005F4665">
      <w:pPr>
        <w:ind w:firstLineChars="100" w:firstLine="210"/>
      </w:pPr>
      <w:r w:rsidRPr="0058004C">
        <w:rPr>
          <w:rFonts w:hint="eastAsia"/>
        </w:rPr>
        <w:t>・</w:t>
      </w:r>
      <w:r w:rsidR="007E329B" w:rsidRPr="0058004C">
        <w:rPr>
          <w:rFonts w:hint="eastAsia"/>
        </w:rPr>
        <w:t>別居の家族、代理人の方は</w:t>
      </w:r>
      <w:r w:rsidR="007E329B" w:rsidRPr="0058004C">
        <w:rPr>
          <w:rFonts w:hint="eastAsia"/>
        </w:rPr>
        <w:t xml:space="preserve"> </w:t>
      </w:r>
      <w:r w:rsidR="007E329B" w:rsidRPr="0058004C">
        <w:rPr>
          <w:rFonts w:hint="eastAsia"/>
        </w:rPr>
        <w:t>委任状が必要です。</w:t>
      </w:r>
      <w:r w:rsidR="007E329B">
        <w:rPr>
          <w:rFonts w:hint="eastAsia"/>
        </w:rPr>
        <w:t xml:space="preserve"> </w:t>
      </w:r>
    </w:p>
    <w:sectPr w:rsidR="007E329B" w:rsidRPr="00FF113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04C" w:rsidRDefault="0058004C" w:rsidP="008F63BB">
      <w:r>
        <w:separator/>
      </w:r>
    </w:p>
  </w:endnote>
  <w:endnote w:type="continuationSeparator" w:id="0">
    <w:p w:rsidR="0058004C" w:rsidRDefault="0058004C" w:rsidP="008F6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04C" w:rsidRDefault="0058004C" w:rsidP="008F63BB">
      <w:r>
        <w:separator/>
      </w:r>
    </w:p>
  </w:footnote>
  <w:footnote w:type="continuationSeparator" w:id="0">
    <w:p w:rsidR="0058004C" w:rsidRDefault="0058004C" w:rsidP="008F63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29B"/>
    <w:rsid w:val="00451597"/>
    <w:rsid w:val="004A1DE1"/>
    <w:rsid w:val="004B357A"/>
    <w:rsid w:val="0058004C"/>
    <w:rsid w:val="005F4665"/>
    <w:rsid w:val="00616367"/>
    <w:rsid w:val="007A09EB"/>
    <w:rsid w:val="007A627E"/>
    <w:rsid w:val="007E329B"/>
    <w:rsid w:val="008F63BB"/>
    <w:rsid w:val="00A44CF6"/>
    <w:rsid w:val="00AF59AD"/>
    <w:rsid w:val="00BC093C"/>
    <w:rsid w:val="00BC3E0D"/>
    <w:rsid w:val="00D33FDA"/>
    <w:rsid w:val="00FE3FA1"/>
    <w:rsid w:val="00FF1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9E555C3E-232C-4532-8AFA-9AF794CD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63BB"/>
    <w:pPr>
      <w:tabs>
        <w:tab w:val="center" w:pos="4252"/>
        <w:tab w:val="right" w:pos="8504"/>
      </w:tabs>
      <w:snapToGrid w:val="0"/>
    </w:pPr>
  </w:style>
  <w:style w:type="character" w:customStyle="1" w:styleId="a4">
    <w:name w:val="ヘッダー (文字)"/>
    <w:basedOn w:val="a0"/>
    <w:link w:val="a3"/>
    <w:uiPriority w:val="99"/>
    <w:rsid w:val="008F63BB"/>
  </w:style>
  <w:style w:type="paragraph" w:styleId="a5">
    <w:name w:val="footer"/>
    <w:basedOn w:val="a"/>
    <w:link w:val="a6"/>
    <w:uiPriority w:val="99"/>
    <w:unhideWhenUsed/>
    <w:rsid w:val="008F63BB"/>
    <w:pPr>
      <w:tabs>
        <w:tab w:val="center" w:pos="4252"/>
        <w:tab w:val="right" w:pos="8504"/>
      </w:tabs>
      <w:snapToGrid w:val="0"/>
    </w:pPr>
  </w:style>
  <w:style w:type="character" w:customStyle="1" w:styleId="a6">
    <w:name w:val="フッター (文字)"/>
    <w:basedOn w:val="a0"/>
    <w:link w:val="a5"/>
    <w:uiPriority w:val="99"/>
    <w:rsid w:val="008F6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441</TotalTime>
  <Pages>2</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岡下進一</dc:creator>
  <cp:lastModifiedBy>綾川町役場</cp:lastModifiedBy>
  <cp:revision>15</cp:revision>
  <cp:lastPrinted>2016-04-07T02:28:00Z</cp:lastPrinted>
  <dcterms:created xsi:type="dcterms:W3CDTF">2016-01-25T02:08:00Z</dcterms:created>
  <dcterms:modified xsi:type="dcterms:W3CDTF">2023-07-26T00:54:00Z</dcterms:modified>
</cp:coreProperties>
</file>