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9DF1C" w14:textId="40F6D8C7" w:rsidR="00A028F2" w:rsidRDefault="00A028F2" w:rsidP="00A028F2">
      <w:pPr>
        <w:pStyle w:val="Defaul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令和６年</w:t>
      </w:r>
      <w:r w:rsidR="005F1244">
        <w:rPr>
          <w:rFonts w:hint="eastAsia"/>
          <w:sz w:val="22"/>
          <w:szCs w:val="22"/>
        </w:rPr>
        <w:t>11</w:t>
      </w:r>
      <w:r>
        <w:rPr>
          <w:rFonts w:hint="eastAsia"/>
          <w:sz w:val="22"/>
          <w:szCs w:val="22"/>
        </w:rPr>
        <w:t>月</w:t>
      </w:r>
      <w:r w:rsidR="005F1244">
        <w:rPr>
          <w:rFonts w:hint="eastAsia"/>
          <w:sz w:val="22"/>
          <w:szCs w:val="22"/>
        </w:rPr>
        <w:t>22</w:t>
      </w:r>
      <w:r>
        <w:rPr>
          <w:rFonts w:hint="eastAsia"/>
          <w:sz w:val="22"/>
          <w:szCs w:val="22"/>
        </w:rPr>
        <w:t>日</w:t>
      </w:r>
    </w:p>
    <w:p w14:paraId="3819CA2A" w14:textId="7A1122AE" w:rsidR="00A028F2" w:rsidRDefault="00A028F2" w:rsidP="00A028F2">
      <w:pPr>
        <w:pStyle w:val="Default"/>
        <w:jc w:val="right"/>
        <w:rPr>
          <w:sz w:val="22"/>
          <w:szCs w:val="22"/>
        </w:rPr>
      </w:pPr>
    </w:p>
    <w:p w14:paraId="7E6C543C" w14:textId="1A9FE778" w:rsidR="005F01A3" w:rsidRDefault="005F01A3" w:rsidP="00A028F2">
      <w:pPr>
        <w:pStyle w:val="Default"/>
        <w:jc w:val="right"/>
        <w:rPr>
          <w:sz w:val="22"/>
          <w:szCs w:val="22"/>
        </w:rPr>
      </w:pPr>
    </w:p>
    <w:p w14:paraId="037F9594" w14:textId="77777777" w:rsidR="005F01A3" w:rsidRDefault="005F01A3" w:rsidP="00A028F2">
      <w:pPr>
        <w:pStyle w:val="Default"/>
        <w:jc w:val="right"/>
        <w:rPr>
          <w:sz w:val="22"/>
          <w:szCs w:val="22"/>
        </w:rPr>
      </w:pPr>
    </w:p>
    <w:p w14:paraId="48410E56" w14:textId="0800872B" w:rsidR="00A028F2" w:rsidRDefault="00A028F2" w:rsidP="00A028F2">
      <w:pPr>
        <w:pStyle w:val="Default"/>
        <w:jc w:val="center"/>
        <w:rPr>
          <w:rFonts w:ascii="ＭＳ ゴシック" w:eastAsia="ＭＳ ゴシック" w:cs="ＭＳ ゴシック"/>
          <w:b/>
          <w:bCs/>
          <w:sz w:val="23"/>
          <w:szCs w:val="23"/>
        </w:rPr>
      </w:pPr>
      <w:r w:rsidRPr="00A028F2">
        <w:rPr>
          <w:rFonts w:ascii="ＭＳ ゴシック" w:eastAsia="ＭＳ ゴシック" w:cs="ＭＳ ゴシック" w:hint="eastAsia"/>
          <w:b/>
          <w:bCs/>
          <w:sz w:val="23"/>
          <w:szCs w:val="23"/>
        </w:rPr>
        <w:t>令和</w:t>
      </w:r>
      <w:r w:rsidR="00F50927">
        <w:rPr>
          <w:rFonts w:ascii="ＭＳ ゴシック" w:eastAsia="ＭＳ ゴシック" w:cs="ＭＳ ゴシック" w:hint="eastAsia"/>
          <w:b/>
          <w:bCs/>
          <w:sz w:val="23"/>
          <w:szCs w:val="23"/>
        </w:rPr>
        <w:t>７</w:t>
      </w:r>
      <w:r w:rsidRPr="00A028F2">
        <w:rPr>
          <w:rFonts w:ascii="ＭＳ ゴシック" w:eastAsia="ＭＳ ゴシック" w:cs="ＭＳ ゴシック" w:hint="eastAsia"/>
          <w:b/>
          <w:bCs/>
          <w:sz w:val="23"/>
          <w:szCs w:val="23"/>
        </w:rPr>
        <w:t>・</w:t>
      </w:r>
      <w:r w:rsidR="00F50927">
        <w:rPr>
          <w:rFonts w:ascii="ＭＳ ゴシック" w:eastAsia="ＭＳ ゴシック" w:cs="ＭＳ ゴシック" w:hint="eastAsia"/>
          <w:b/>
          <w:bCs/>
          <w:sz w:val="23"/>
          <w:szCs w:val="23"/>
        </w:rPr>
        <w:t>８</w:t>
      </w:r>
      <w:r w:rsidRPr="00A028F2">
        <w:rPr>
          <w:rFonts w:ascii="ＭＳ ゴシック" w:eastAsia="ＭＳ ゴシック" w:cs="ＭＳ ゴシック" w:hint="eastAsia"/>
          <w:b/>
          <w:bCs/>
          <w:sz w:val="23"/>
          <w:szCs w:val="23"/>
        </w:rPr>
        <w:t>年度入札参加資格審査申請における注意点について</w:t>
      </w:r>
    </w:p>
    <w:p w14:paraId="15071A34" w14:textId="1CE88440" w:rsidR="00A028F2" w:rsidRDefault="00A028F2" w:rsidP="00A028F2">
      <w:pPr>
        <w:pStyle w:val="Default"/>
        <w:jc w:val="center"/>
        <w:rPr>
          <w:rFonts w:ascii="ＭＳ ゴシック" w:eastAsia="ＭＳ ゴシック" w:cs="ＭＳ ゴシック"/>
          <w:b/>
          <w:bCs/>
          <w:sz w:val="23"/>
          <w:szCs w:val="23"/>
        </w:rPr>
      </w:pPr>
    </w:p>
    <w:p w14:paraId="1F2647DF" w14:textId="5099FDF8" w:rsidR="005F01A3" w:rsidRDefault="005F01A3" w:rsidP="00A028F2">
      <w:pPr>
        <w:pStyle w:val="Default"/>
        <w:jc w:val="center"/>
        <w:rPr>
          <w:rFonts w:ascii="ＭＳ ゴシック" w:eastAsia="ＭＳ ゴシック" w:cs="ＭＳ ゴシック"/>
          <w:b/>
          <w:bCs/>
          <w:sz w:val="23"/>
          <w:szCs w:val="23"/>
        </w:rPr>
      </w:pPr>
    </w:p>
    <w:p w14:paraId="3EB0FD91" w14:textId="77777777" w:rsidR="005F01A3" w:rsidRPr="00A028F2" w:rsidRDefault="005F01A3" w:rsidP="00A028F2">
      <w:pPr>
        <w:pStyle w:val="Default"/>
        <w:jc w:val="center"/>
        <w:rPr>
          <w:rFonts w:ascii="ＭＳ ゴシック" w:eastAsia="ＭＳ ゴシック" w:cs="ＭＳ ゴシック"/>
          <w:b/>
          <w:bCs/>
          <w:sz w:val="23"/>
          <w:szCs w:val="23"/>
        </w:rPr>
      </w:pPr>
    </w:p>
    <w:p w14:paraId="02CFD8EE" w14:textId="77777777" w:rsidR="00A028F2" w:rsidRPr="00A028F2" w:rsidRDefault="00A028F2" w:rsidP="00A028F2">
      <w:pPr>
        <w:pStyle w:val="Default"/>
        <w:rPr>
          <w:rFonts w:ascii="ＭＳ ゴシック" w:eastAsia="ＭＳ ゴシック" w:cs="ＭＳ ゴシック"/>
          <w:b/>
          <w:bCs/>
          <w:sz w:val="23"/>
          <w:szCs w:val="23"/>
        </w:rPr>
      </w:pPr>
      <w:r w:rsidRPr="00A028F2">
        <w:rPr>
          <w:rFonts w:ascii="ＭＳ ゴシック" w:eastAsia="ＭＳ ゴシック" w:cs="ＭＳ ゴシック" w:hint="eastAsia"/>
          <w:b/>
          <w:bCs/>
          <w:sz w:val="23"/>
          <w:szCs w:val="23"/>
        </w:rPr>
        <w:t>１</w:t>
      </w:r>
      <w:r w:rsidRPr="00A028F2">
        <w:rPr>
          <w:rFonts w:ascii="ＭＳ ゴシック" w:eastAsia="ＭＳ ゴシック" w:cs="ＭＳ ゴシック"/>
          <w:b/>
          <w:bCs/>
          <w:sz w:val="23"/>
          <w:szCs w:val="23"/>
        </w:rPr>
        <w:t xml:space="preserve"> </w:t>
      </w:r>
      <w:r w:rsidRPr="00A028F2">
        <w:rPr>
          <w:rFonts w:ascii="ＭＳ ゴシック" w:eastAsia="ＭＳ ゴシック" w:cs="ＭＳ ゴシック" w:hint="eastAsia"/>
          <w:b/>
          <w:bCs/>
          <w:sz w:val="23"/>
          <w:szCs w:val="23"/>
        </w:rPr>
        <w:t>受付方法について</w:t>
      </w:r>
      <w:r w:rsidRPr="00A028F2">
        <w:rPr>
          <w:rFonts w:ascii="ＭＳ ゴシック" w:eastAsia="ＭＳ ゴシック" w:cs="ＭＳ ゴシック"/>
          <w:b/>
          <w:bCs/>
          <w:sz w:val="23"/>
          <w:szCs w:val="23"/>
        </w:rPr>
        <w:t xml:space="preserve"> </w:t>
      </w:r>
    </w:p>
    <w:p w14:paraId="7AC1D436" w14:textId="0F2E1864" w:rsidR="00A028F2" w:rsidRDefault="00A028F2" w:rsidP="00A028F2">
      <w:pPr>
        <w:pStyle w:val="Defaul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今回の申請から、</w:t>
      </w:r>
      <w:r w:rsidR="00C810D1" w:rsidRPr="00C810D1">
        <w:rPr>
          <w:rFonts w:hint="eastAsia"/>
          <w:b/>
          <w:bCs/>
          <w:color w:val="FF0000"/>
          <w:sz w:val="22"/>
          <w:szCs w:val="22"/>
        </w:rPr>
        <w:t>建設工事及び測量･建設コンサルタント業務等（物品等を除く）について、</w:t>
      </w:r>
      <w:r w:rsidRPr="00225008">
        <w:rPr>
          <w:rFonts w:hint="eastAsia"/>
          <w:b/>
          <w:bCs/>
          <w:color w:val="FF0000"/>
          <w:sz w:val="22"/>
          <w:szCs w:val="22"/>
        </w:rPr>
        <w:t>電子申請と書類提出を併用します。</w:t>
      </w:r>
      <w:r>
        <w:rPr>
          <w:rFonts w:hint="eastAsia"/>
          <w:sz w:val="22"/>
          <w:szCs w:val="22"/>
        </w:rPr>
        <w:t>詳しくは</w:t>
      </w:r>
      <w:r w:rsidR="00225008">
        <w:rPr>
          <w:rFonts w:hint="eastAsia"/>
          <w:sz w:val="22"/>
          <w:szCs w:val="22"/>
        </w:rPr>
        <w:t>各申請</w:t>
      </w:r>
      <w:r>
        <w:rPr>
          <w:rFonts w:hint="eastAsia"/>
          <w:sz w:val="22"/>
          <w:szCs w:val="22"/>
        </w:rPr>
        <w:t>要領をご</w:t>
      </w:r>
      <w:r w:rsidR="00225008">
        <w:rPr>
          <w:rFonts w:hint="eastAsia"/>
          <w:sz w:val="22"/>
          <w:szCs w:val="22"/>
        </w:rPr>
        <w:t>確認</w:t>
      </w:r>
      <w:r>
        <w:rPr>
          <w:rFonts w:hint="eastAsia"/>
          <w:sz w:val="22"/>
          <w:szCs w:val="22"/>
        </w:rPr>
        <w:t>ください。</w:t>
      </w:r>
      <w:r>
        <w:rPr>
          <w:sz w:val="22"/>
          <w:szCs w:val="22"/>
        </w:rPr>
        <w:t xml:space="preserve"> </w:t>
      </w:r>
    </w:p>
    <w:p w14:paraId="270B2986" w14:textId="77777777" w:rsidR="00A028F2" w:rsidRDefault="00A028F2" w:rsidP="00A028F2">
      <w:pPr>
        <w:pStyle w:val="Default"/>
        <w:rPr>
          <w:sz w:val="22"/>
          <w:szCs w:val="22"/>
        </w:rPr>
      </w:pPr>
    </w:p>
    <w:p w14:paraId="78F70CD5" w14:textId="0A7D4AA6" w:rsidR="00A028F2" w:rsidRDefault="00A028F2" w:rsidP="00A028F2">
      <w:pPr>
        <w:pStyle w:val="Default"/>
        <w:rPr>
          <w:b/>
          <w:bCs/>
          <w:sz w:val="22"/>
          <w:szCs w:val="22"/>
        </w:rPr>
      </w:pPr>
      <w:r w:rsidRPr="00225008">
        <w:rPr>
          <w:rFonts w:hint="eastAsia"/>
          <w:b/>
          <w:bCs/>
          <w:sz w:val="22"/>
          <w:szCs w:val="22"/>
        </w:rPr>
        <w:t>（１）電子申請をしなければならない方</w:t>
      </w:r>
      <w:r w:rsidRPr="00225008">
        <w:rPr>
          <w:b/>
          <w:bCs/>
          <w:sz w:val="22"/>
          <w:szCs w:val="22"/>
        </w:rPr>
        <w:t xml:space="preserve"> </w:t>
      </w:r>
      <w:r w:rsidRPr="00225008">
        <w:rPr>
          <w:rFonts w:hint="eastAsia"/>
          <w:b/>
          <w:bCs/>
          <w:sz w:val="22"/>
          <w:szCs w:val="22"/>
        </w:rPr>
        <w:t>⇒</w:t>
      </w:r>
      <w:r w:rsidRPr="00225008">
        <w:rPr>
          <w:b/>
          <w:bCs/>
          <w:sz w:val="22"/>
          <w:szCs w:val="22"/>
        </w:rPr>
        <w:t xml:space="preserve"> </w:t>
      </w:r>
      <w:r w:rsidRPr="00225008">
        <w:rPr>
          <w:rFonts w:hint="eastAsia"/>
          <w:b/>
          <w:bCs/>
          <w:color w:val="FF0000"/>
          <w:sz w:val="22"/>
          <w:szCs w:val="22"/>
          <w:bdr w:val="single" w:sz="4" w:space="0" w:color="auto"/>
        </w:rPr>
        <w:t>電子申請</w:t>
      </w:r>
      <w:r w:rsidRPr="00225008">
        <w:rPr>
          <w:rFonts w:hint="eastAsia"/>
          <w:b/>
          <w:bCs/>
          <w:sz w:val="22"/>
          <w:szCs w:val="22"/>
        </w:rPr>
        <w:t>＋</w:t>
      </w:r>
      <w:r w:rsidRPr="00225008">
        <w:rPr>
          <w:rFonts w:hint="eastAsia"/>
          <w:b/>
          <w:bCs/>
          <w:sz w:val="22"/>
          <w:szCs w:val="22"/>
          <w:bdr w:val="single" w:sz="4" w:space="0" w:color="auto"/>
        </w:rPr>
        <w:t>書類提出</w:t>
      </w:r>
      <w:r w:rsidRPr="00225008">
        <w:rPr>
          <w:b/>
          <w:bCs/>
          <w:sz w:val="22"/>
          <w:szCs w:val="22"/>
        </w:rPr>
        <w:t xml:space="preserve"> </w:t>
      </w:r>
    </w:p>
    <w:p w14:paraId="41ADCF0B" w14:textId="77777777" w:rsidR="00225008" w:rsidRPr="00225008" w:rsidRDefault="00225008" w:rsidP="00A028F2">
      <w:pPr>
        <w:pStyle w:val="Default"/>
        <w:rPr>
          <w:b/>
          <w:bCs/>
          <w:sz w:val="22"/>
          <w:szCs w:val="22"/>
        </w:rPr>
      </w:pPr>
    </w:p>
    <w:p w14:paraId="38B449D4" w14:textId="4AA4F899" w:rsidR="00A028F2" w:rsidRDefault="00A028F2" w:rsidP="00225008">
      <w:pPr>
        <w:pStyle w:val="Default"/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9A51F4">
        <w:rPr>
          <w:rFonts w:hint="eastAsia"/>
          <w:sz w:val="22"/>
          <w:szCs w:val="22"/>
        </w:rPr>
        <w:t>６</w:t>
      </w:r>
      <w:r>
        <w:rPr>
          <w:rFonts w:hint="eastAsia"/>
          <w:sz w:val="22"/>
          <w:szCs w:val="22"/>
        </w:rPr>
        <w:t>年度の香川県、香川県広域水道企業団、高松市、丸亀市、坂出市、善通寺市、</w:t>
      </w:r>
      <w:r w:rsidR="00883ACE">
        <w:rPr>
          <w:rFonts w:hint="eastAsia"/>
          <w:sz w:val="22"/>
          <w:szCs w:val="22"/>
        </w:rPr>
        <w:t>観音寺市、</w:t>
      </w:r>
      <w:r>
        <w:rPr>
          <w:rFonts w:hint="eastAsia"/>
          <w:sz w:val="22"/>
          <w:szCs w:val="22"/>
        </w:rPr>
        <w:t>東かがわ市、三豊市、土庄町、小豆島町、三木町又はまんのう町の入札参加資格者名簿登載者（下記（２）の③の方を除きます。）</w:t>
      </w:r>
      <w:r>
        <w:rPr>
          <w:sz w:val="22"/>
          <w:szCs w:val="22"/>
        </w:rPr>
        <w:t xml:space="preserve"> </w:t>
      </w:r>
      <w:r w:rsidR="00D94431">
        <w:rPr>
          <w:rFonts w:hint="eastAsia"/>
          <w:sz w:val="22"/>
          <w:szCs w:val="22"/>
        </w:rPr>
        <w:t>で、</w:t>
      </w:r>
      <w:r w:rsidR="00D94431" w:rsidRPr="00D94431">
        <w:rPr>
          <w:rFonts w:hint="eastAsia"/>
          <w:sz w:val="22"/>
          <w:szCs w:val="22"/>
        </w:rPr>
        <w:t>建設工事</w:t>
      </w:r>
      <w:r w:rsidR="00D94431">
        <w:rPr>
          <w:rFonts w:hint="eastAsia"/>
          <w:sz w:val="22"/>
          <w:szCs w:val="22"/>
        </w:rPr>
        <w:t>または</w:t>
      </w:r>
      <w:r w:rsidR="00D94431" w:rsidRPr="00D94431">
        <w:rPr>
          <w:rFonts w:hint="eastAsia"/>
          <w:sz w:val="22"/>
          <w:szCs w:val="22"/>
        </w:rPr>
        <w:t>測量･建設コンサルタント業務等</w:t>
      </w:r>
      <w:r w:rsidR="00D94431">
        <w:rPr>
          <w:rFonts w:hint="eastAsia"/>
          <w:sz w:val="22"/>
          <w:szCs w:val="22"/>
        </w:rPr>
        <w:t>の申請を行おうとする者</w:t>
      </w:r>
    </w:p>
    <w:p w14:paraId="04898A4F" w14:textId="77777777" w:rsidR="009A51F4" w:rsidRDefault="009A51F4" w:rsidP="00A028F2">
      <w:pPr>
        <w:pStyle w:val="Default"/>
        <w:rPr>
          <w:sz w:val="22"/>
          <w:szCs w:val="22"/>
        </w:rPr>
      </w:pPr>
    </w:p>
    <w:p w14:paraId="77812CFE" w14:textId="0E79F89A" w:rsidR="00A028F2" w:rsidRPr="00C6664A" w:rsidRDefault="00A028F2" w:rsidP="00A028F2">
      <w:pPr>
        <w:pStyle w:val="Default"/>
        <w:rPr>
          <w:b/>
          <w:bCs/>
          <w:sz w:val="22"/>
          <w:szCs w:val="22"/>
        </w:rPr>
      </w:pPr>
      <w:r w:rsidRPr="00C6664A">
        <w:rPr>
          <w:rFonts w:hint="eastAsia"/>
          <w:b/>
          <w:bCs/>
          <w:sz w:val="22"/>
          <w:szCs w:val="22"/>
        </w:rPr>
        <w:t>（２）電子申請ができない方</w:t>
      </w:r>
      <w:r w:rsidRPr="00C6664A">
        <w:rPr>
          <w:b/>
          <w:bCs/>
          <w:sz w:val="22"/>
          <w:szCs w:val="22"/>
        </w:rPr>
        <w:t xml:space="preserve"> </w:t>
      </w:r>
      <w:r w:rsidRPr="00C6664A">
        <w:rPr>
          <w:rFonts w:hint="eastAsia"/>
          <w:b/>
          <w:bCs/>
          <w:sz w:val="22"/>
          <w:szCs w:val="22"/>
        </w:rPr>
        <w:t>⇒</w:t>
      </w:r>
      <w:r w:rsidRPr="00C6664A">
        <w:rPr>
          <w:b/>
          <w:bCs/>
          <w:sz w:val="22"/>
          <w:szCs w:val="22"/>
        </w:rPr>
        <w:t xml:space="preserve"> </w:t>
      </w:r>
      <w:r w:rsidRPr="00C6664A">
        <w:rPr>
          <w:rFonts w:hint="eastAsia"/>
          <w:b/>
          <w:bCs/>
          <w:sz w:val="22"/>
          <w:szCs w:val="22"/>
          <w:bdr w:val="single" w:sz="4" w:space="0" w:color="auto"/>
        </w:rPr>
        <w:t>書類提出</w:t>
      </w:r>
      <w:r w:rsidR="00616D8E">
        <w:rPr>
          <w:rFonts w:hint="eastAsia"/>
          <w:b/>
          <w:bCs/>
          <w:sz w:val="22"/>
          <w:szCs w:val="22"/>
          <w:bdr w:val="single" w:sz="4" w:space="0" w:color="auto"/>
        </w:rPr>
        <w:t>のみ</w:t>
      </w:r>
      <w:r w:rsidRPr="00C6664A">
        <w:rPr>
          <w:b/>
          <w:bCs/>
          <w:sz w:val="22"/>
          <w:szCs w:val="22"/>
        </w:rPr>
        <w:t xml:space="preserve"> </w:t>
      </w:r>
    </w:p>
    <w:p w14:paraId="261B428B" w14:textId="77777777" w:rsidR="004C3E26" w:rsidRDefault="004C3E26" w:rsidP="00A028F2">
      <w:pPr>
        <w:pStyle w:val="Default"/>
        <w:rPr>
          <w:sz w:val="22"/>
          <w:szCs w:val="22"/>
        </w:rPr>
      </w:pPr>
    </w:p>
    <w:p w14:paraId="31A80A74" w14:textId="7ED49C31" w:rsidR="00A028F2" w:rsidRDefault="00A028F2" w:rsidP="009A51F4">
      <w:pPr>
        <w:pStyle w:val="Default"/>
        <w:ind w:leftChars="100" w:left="43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①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かがわ電子入札システム（以下「システム」といいます。）の企業ＩＤ・パスワードを所持していない方</w:t>
      </w:r>
      <w:r>
        <w:rPr>
          <w:sz w:val="22"/>
          <w:szCs w:val="22"/>
        </w:rPr>
        <w:t xml:space="preserve"> </w:t>
      </w:r>
    </w:p>
    <w:p w14:paraId="3D7911DE" w14:textId="77777777" w:rsidR="004C3E26" w:rsidRDefault="004C3E26" w:rsidP="009A51F4">
      <w:pPr>
        <w:pStyle w:val="Default"/>
        <w:ind w:leftChars="100" w:left="430" w:hangingChars="100" w:hanging="220"/>
        <w:rPr>
          <w:sz w:val="22"/>
          <w:szCs w:val="22"/>
        </w:rPr>
      </w:pPr>
    </w:p>
    <w:p w14:paraId="16A5D97D" w14:textId="3A1AF054" w:rsidR="00A028F2" w:rsidRDefault="00A028F2" w:rsidP="009A51F4">
      <w:pPr>
        <w:pStyle w:val="Default"/>
        <w:ind w:leftChars="100" w:left="43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②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システムの企業ＩＤ・パスワードは所持しているが、令和</w:t>
      </w:r>
      <w:r w:rsidR="00226AF8">
        <w:rPr>
          <w:rFonts w:hint="eastAsia"/>
          <w:sz w:val="22"/>
          <w:szCs w:val="22"/>
        </w:rPr>
        <w:t>６</w:t>
      </w:r>
      <w:r>
        <w:rPr>
          <w:rFonts w:hint="eastAsia"/>
          <w:sz w:val="22"/>
          <w:szCs w:val="22"/>
        </w:rPr>
        <w:t>年度の香川県、香川県広域水道企業団、高松市、丸亀市、坂出市、善通寺市、</w:t>
      </w:r>
      <w:r w:rsidR="003C0AFC">
        <w:rPr>
          <w:rFonts w:hint="eastAsia"/>
          <w:sz w:val="22"/>
          <w:szCs w:val="22"/>
        </w:rPr>
        <w:t>観音寺市、</w:t>
      </w:r>
      <w:r>
        <w:rPr>
          <w:rFonts w:hint="eastAsia"/>
          <w:sz w:val="22"/>
          <w:szCs w:val="22"/>
        </w:rPr>
        <w:t>東かがわ市、三豊市、土庄町、小豆島町、三木町</w:t>
      </w:r>
      <w:r w:rsidR="005F1244">
        <w:rPr>
          <w:rFonts w:hint="eastAsia"/>
          <w:sz w:val="22"/>
          <w:szCs w:val="22"/>
        </w:rPr>
        <w:t>または</w:t>
      </w:r>
      <w:r>
        <w:rPr>
          <w:rFonts w:hint="eastAsia"/>
          <w:sz w:val="22"/>
          <w:szCs w:val="22"/>
        </w:rPr>
        <w:t>まんのう町の入札参加資格者簿に登載されていない方</w:t>
      </w:r>
      <w:r>
        <w:rPr>
          <w:sz w:val="22"/>
          <w:szCs w:val="22"/>
        </w:rPr>
        <w:t xml:space="preserve"> </w:t>
      </w:r>
    </w:p>
    <w:p w14:paraId="246EF46F" w14:textId="77777777" w:rsidR="004C3E26" w:rsidRDefault="004C3E26" w:rsidP="009A51F4">
      <w:pPr>
        <w:pStyle w:val="Default"/>
        <w:ind w:leftChars="100" w:left="430" w:hangingChars="100" w:hanging="220"/>
        <w:rPr>
          <w:sz w:val="22"/>
          <w:szCs w:val="22"/>
        </w:rPr>
      </w:pPr>
    </w:p>
    <w:p w14:paraId="73953F9D" w14:textId="44315739" w:rsidR="00A028F2" w:rsidRDefault="00A028F2" w:rsidP="009A51F4">
      <w:pPr>
        <w:pStyle w:val="Default"/>
        <w:ind w:leftChars="100" w:left="43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③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令和</w:t>
      </w:r>
      <w:r w:rsidR="00225008">
        <w:rPr>
          <w:rFonts w:hint="eastAsia"/>
          <w:sz w:val="22"/>
          <w:szCs w:val="22"/>
        </w:rPr>
        <w:t>６</w:t>
      </w:r>
      <w:r>
        <w:rPr>
          <w:rFonts w:hint="eastAsia"/>
          <w:sz w:val="22"/>
          <w:szCs w:val="22"/>
        </w:rPr>
        <w:t>年度の入札参加資格者名簿登載者であるが、過去に１度も名簿登載されていない受任営業所を申請しようとする方</w:t>
      </w:r>
      <w:r>
        <w:rPr>
          <w:sz w:val="22"/>
          <w:szCs w:val="22"/>
        </w:rPr>
        <w:t xml:space="preserve"> </w:t>
      </w:r>
    </w:p>
    <w:p w14:paraId="23D06512" w14:textId="58078512" w:rsidR="004D27A4" w:rsidRDefault="004D27A4" w:rsidP="009A51F4">
      <w:pPr>
        <w:pStyle w:val="Default"/>
        <w:ind w:leftChars="100" w:left="430" w:hangingChars="100" w:hanging="220"/>
        <w:rPr>
          <w:sz w:val="22"/>
          <w:szCs w:val="22"/>
        </w:rPr>
      </w:pPr>
    </w:p>
    <w:p w14:paraId="0E24B8AE" w14:textId="0683639B" w:rsidR="004D27A4" w:rsidRDefault="005A09F9" w:rsidP="005A09F9">
      <w:pPr>
        <w:pStyle w:val="Default"/>
        <w:ind w:leftChars="100" w:left="43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④ 物品等に係る申請を行おうとする者</w:t>
      </w:r>
    </w:p>
    <w:p w14:paraId="082C406C" w14:textId="24B0354B" w:rsidR="00531787" w:rsidRDefault="00531787" w:rsidP="004D27A4">
      <w:pPr>
        <w:pStyle w:val="Default"/>
        <w:ind w:leftChars="100" w:left="210" w:firstLineChars="100" w:firstLine="220"/>
        <w:rPr>
          <w:sz w:val="22"/>
          <w:szCs w:val="22"/>
        </w:rPr>
      </w:pPr>
    </w:p>
    <w:p w14:paraId="16F951B8" w14:textId="75C0C0A7" w:rsidR="00531787" w:rsidRDefault="00531787" w:rsidP="004D27A4">
      <w:pPr>
        <w:pStyle w:val="Default"/>
        <w:ind w:leftChars="100" w:left="210" w:firstLineChars="100" w:firstLine="220"/>
        <w:rPr>
          <w:sz w:val="22"/>
          <w:szCs w:val="22"/>
        </w:rPr>
      </w:pPr>
    </w:p>
    <w:p w14:paraId="5D8F1F28" w14:textId="77777777" w:rsidR="00531787" w:rsidRDefault="00531787" w:rsidP="004D27A4">
      <w:pPr>
        <w:pStyle w:val="Default"/>
        <w:ind w:leftChars="100" w:left="210" w:firstLineChars="100" w:firstLine="220"/>
        <w:rPr>
          <w:sz w:val="22"/>
          <w:szCs w:val="22"/>
        </w:rPr>
      </w:pPr>
    </w:p>
    <w:p w14:paraId="438A8E51" w14:textId="30D1E7FE" w:rsidR="00A028F2" w:rsidRDefault="0008759C" w:rsidP="0008759C">
      <w:pPr>
        <w:pStyle w:val="Default"/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【</w:t>
      </w:r>
      <w:r w:rsidR="004D27A4">
        <w:rPr>
          <w:rFonts w:hint="eastAsia"/>
          <w:sz w:val="22"/>
          <w:szCs w:val="22"/>
        </w:rPr>
        <w:t>お</w:t>
      </w:r>
      <w:r w:rsidR="00A028F2">
        <w:rPr>
          <w:rFonts w:hint="eastAsia"/>
          <w:sz w:val="22"/>
          <w:szCs w:val="22"/>
        </w:rPr>
        <w:t>問合せ</w:t>
      </w:r>
      <w:r>
        <w:rPr>
          <w:rFonts w:hint="eastAsia"/>
          <w:sz w:val="22"/>
          <w:szCs w:val="22"/>
        </w:rPr>
        <w:t xml:space="preserve">】　　　　　　　　</w:t>
      </w:r>
    </w:p>
    <w:p w14:paraId="0A0A11E0" w14:textId="67F1A839" w:rsidR="004D27A4" w:rsidRDefault="004D27A4" w:rsidP="004D27A4">
      <w:pPr>
        <w:pStyle w:val="Defaul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綾川</w:t>
      </w:r>
      <w:r w:rsidR="00A028F2">
        <w:rPr>
          <w:rFonts w:hint="eastAsia"/>
          <w:sz w:val="22"/>
          <w:szCs w:val="22"/>
        </w:rPr>
        <w:t>町</w:t>
      </w:r>
      <w:r>
        <w:rPr>
          <w:rFonts w:hint="eastAsia"/>
          <w:sz w:val="22"/>
          <w:szCs w:val="22"/>
        </w:rPr>
        <w:t>総務</w:t>
      </w:r>
      <w:r w:rsidR="00A028F2">
        <w:rPr>
          <w:rFonts w:hint="eastAsia"/>
          <w:sz w:val="22"/>
          <w:szCs w:val="22"/>
        </w:rPr>
        <w:t>課</w:t>
      </w:r>
      <w:r w:rsidR="00521C20">
        <w:rPr>
          <w:rFonts w:hint="eastAsia"/>
          <w:sz w:val="22"/>
          <w:szCs w:val="22"/>
        </w:rPr>
        <w:t xml:space="preserve">　</w:t>
      </w:r>
      <w:r w:rsidR="0008759C">
        <w:rPr>
          <w:rFonts w:hint="eastAsia"/>
          <w:sz w:val="22"/>
          <w:szCs w:val="22"/>
        </w:rPr>
        <w:t>入札・契約担当</w:t>
      </w:r>
    </w:p>
    <w:p w14:paraId="60A682AA" w14:textId="6FF4CA9C" w:rsidR="00F7717C" w:rsidRDefault="00A028F2" w:rsidP="004D27A4">
      <w:pPr>
        <w:pStyle w:val="Default"/>
        <w:jc w:val="right"/>
      </w:pPr>
      <w:r>
        <w:rPr>
          <w:rFonts w:hint="eastAsia"/>
          <w:sz w:val="22"/>
          <w:szCs w:val="22"/>
        </w:rPr>
        <w:t>電話</w:t>
      </w:r>
      <w:r w:rsidR="00521C20">
        <w:rPr>
          <w:rFonts w:hint="eastAsia"/>
          <w:sz w:val="22"/>
          <w:szCs w:val="22"/>
        </w:rPr>
        <w:t xml:space="preserve">　　</w:t>
      </w:r>
      <w:r>
        <w:rPr>
          <w:sz w:val="22"/>
          <w:szCs w:val="22"/>
        </w:rPr>
        <w:t>087-8</w:t>
      </w:r>
      <w:r w:rsidR="004D27A4">
        <w:rPr>
          <w:rFonts w:hint="eastAsia"/>
          <w:sz w:val="22"/>
          <w:szCs w:val="22"/>
        </w:rPr>
        <w:t>76</w:t>
      </w:r>
      <w:r>
        <w:rPr>
          <w:sz w:val="22"/>
          <w:szCs w:val="22"/>
        </w:rPr>
        <w:t>-</w:t>
      </w:r>
      <w:r w:rsidR="004D27A4">
        <w:rPr>
          <w:rFonts w:hint="eastAsia"/>
          <w:sz w:val="22"/>
          <w:szCs w:val="22"/>
        </w:rPr>
        <w:t>1906</w:t>
      </w:r>
    </w:p>
    <w:sectPr w:rsidR="00F7717C" w:rsidSect="00A028F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6C3"/>
    <w:rsid w:val="0002283D"/>
    <w:rsid w:val="0008759C"/>
    <w:rsid w:val="00225008"/>
    <w:rsid w:val="00226AF8"/>
    <w:rsid w:val="003C0AFC"/>
    <w:rsid w:val="004C3E26"/>
    <w:rsid w:val="004D27A4"/>
    <w:rsid w:val="00521C20"/>
    <w:rsid w:val="00531787"/>
    <w:rsid w:val="005A09F9"/>
    <w:rsid w:val="005F01A3"/>
    <w:rsid w:val="005F1244"/>
    <w:rsid w:val="00616D8E"/>
    <w:rsid w:val="00883ACE"/>
    <w:rsid w:val="009A51F4"/>
    <w:rsid w:val="00A028F2"/>
    <w:rsid w:val="00C6664A"/>
    <w:rsid w:val="00C810D1"/>
    <w:rsid w:val="00D85A20"/>
    <w:rsid w:val="00D94431"/>
    <w:rsid w:val="00E63AF4"/>
    <w:rsid w:val="00E85268"/>
    <w:rsid w:val="00EE76C3"/>
    <w:rsid w:val="00F50927"/>
    <w:rsid w:val="00F7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665595"/>
  <w15:chartTrackingRefBased/>
  <w15:docId w15:val="{B2E76436-A07A-49D7-A4A8-A3874504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28F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Town Ayagawa Office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綾川町</dc:creator>
  <cp:keywords/>
  <dc:description/>
  <cp:lastModifiedBy>綾川町</cp:lastModifiedBy>
  <cp:revision>23</cp:revision>
  <dcterms:created xsi:type="dcterms:W3CDTF">2024-11-18T04:58:00Z</dcterms:created>
  <dcterms:modified xsi:type="dcterms:W3CDTF">2024-11-22T01:06:00Z</dcterms:modified>
</cp:coreProperties>
</file>