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6FD8" w14:textId="77777777" w:rsidR="00D16ECE" w:rsidRDefault="00D16ECE" w:rsidP="00D16ECE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様式第１号</w:t>
      </w:r>
    </w:p>
    <w:p w14:paraId="286271D5" w14:textId="21160E49" w:rsidR="00D16ECE" w:rsidRPr="0014763B" w:rsidRDefault="00A86554" w:rsidP="00D16ECE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0" w:name="_Hlk43111962"/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綾川町物価高騰対応生活応援券</w:t>
      </w:r>
    </w:p>
    <w:p w14:paraId="63B5D357" w14:textId="77777777" w:rsidR="00D16ECE" w:rsidRPr="006540C9" w:rsidRDefault="00D16ECE" w:rsidP="00D16EC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取 扱 店 登 録 申 請 書</w:t>
      </w:r>
    </w:p>
    <w:bookmarkEnd w:id="0"/>
    <w:p w14:paraId="51799E13" w14:textId="0DC3BD61" w:rsidR="00D16ECE" w:rsidRPr="0014763B" w:rsidRDefault="00D16ECE" w:rsidP="00D16ECE">
      <w:pPr>
        <w:jc w:val="right"/>
        <w:rPr>
          <w:color w:val="000000"/>
          <w:sz w:val="21"/>
          <w:szCs w:val="21"/>
        </w:rPr>
      </w:pPr>
      <w:r w:rsidRPr="0014763B">
        <w:rPr>
          <w:rFonts w:hint="eastAsia"/>
          <w:color w:val="000000"/>
          <w:sz w:val="21"/>
          <w:szCs w:val="21"/>
        </w:rPr>
        <w:t>令和</w:t>
      </w:r>
      <w:r w:rsidR="00402516">
        <w:rPr>
          <w:rFonts w:hint="eastAsia"/>
          <w:color w:val="000000"/>
          <w:sz w:val="21"/>
          <w:szCs w:val="21"/>
        </w:rPr>
        <w:t xml:space="preserve">　　</w:t>
      </w:r>
      <w:r w:rsidRPr="0014763B">
        <w:rPr>
          <w:rFonts w:hint="eastAsia"/>
          <w:color w:val="000000"/>
          <w:sz w:val="21"/>
          <w:szCs w:val="21"/>
        </w:rPr>
        <w:t>年</w:t>
      </w:r>
      <w:r w:rsidR="00F340AC">
        <w:rPr>
          <w:rFonts w:hint="eastAsia"/>
          <w:color w:val="000000"/>
          <w:sz w:val="21"/>
          <w:szCs w:val="21"/>
        </w:rPr>
        <w:t xml:space="preserve">　　</w:t>
      </w:r>
      <w:r w:rsidRPr="0014763B">
        <w:rPr>
          <w:rFonts w:hint="eastAsia"/>
          <w:color w:val="000000"/>
          <w:sz w:val="21"/>
          <w:szCs w:val="21"/>
        </w:rPr>
        <w:t>月　　日</w:t>
      </w:r>
    </w:p>
    <w:p w14:paraId="41B22734" w14:textId="77777777" w:rsidR="00D16ECE" w:rsidRDefault="00D16ECE" w:rsidP="00D16EC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綾川町長　様</w:t>
      </w:r>
    </w:p>
    <w:p w14:paraId="6A96C9BC" w14:textId="77777777" w:rsidR="00D16ECE" w:rsidRPr="00AC13ED" w:rsidRDefault="00D16ECE" w:rsidP="00D16ECE">
      <w:pPr>
        <w:rPr>
          <w:sz w:val="21"/>
          <w:szCs w:val="21"/>
        </w:rPr>
      </w:pPr>
    </w:p>
    <w:p w14:paraId="35C614F4" w14:textId="7469CEFD" w:rsidR="00D16ECE" w:rsidRPr="00ED28A6" w:rsidRDefault="00D16ECE" w:rsidP="00D16ECE">
      <w:pPr>
        <w:ind w:firstLineChars="100" w:firstLine="207"/>
        <w:rPr>
          <w:rFonts w:hAnsi="ＭＳ 明朝"/>
          <w:b/>
          <w:bCs/>
          <w:spacing w:val="-2"/>
          <w:sz w:val="21"/>
          <w:szCs w:val="21"/>
        </w:rPr>
      </w:pPr>
      <w:r w:rsidRPr="00ED28A6">
        <w:rPr>
          <w:rFonts w:hAnsi="ＭＳ 明朝" w:hint="eastAsia"/>
          <w:b/>
          <w:bCs/>
          <w:spacing w:val="-2"/>
          <w:sz w:val="21"/>
          <w:szCs w:val="21"/>
        </w:rPr>
        <w:t>綾川町が発行する</w:t>
      </w:r>
      <w:r w:rsidR="00A86554">
        <w:rPr>
          <w:rFonts w:hAnsi="ＭＳ 明朝" w:hint="eastAsia"/>
          <w:b/>
          <w:bCs/>
          <w:spacing w:val="-2"/>
          <w:sz w:val="21"/>
          <w:szCs w:val="21"/>
          <w:u w:val="single"/>
        </w:rPr>
        <w:t>綾川町物価高騰対応生活</w:t>
      </w:r>
      <w:r w:rsidRPr="00ED28A6">
        <w:rPr>
          <w:rFonts w:hAnsi="ＭＳ 明朝" w:hint="eastAsia"/>
          <w:b/>
          <w:bCs/>
          <w:spacing w:val="-2"/>
          <w:sz w:val="21"/>
          <w:szCs w:val="21"/>
          <w:u w:val="single"/>
        </w:rPr>
        <w:t>応援券の取扱店</w:t>
      </w:r>
      <w:r w:rsidRPr="00ED28A6">
        <w:rPr>
          <w:rFonts w:hAnsi="ＭＳ 明朝" w:hint="eastAsia"/>
          <w:b/>
          <w:bCs/>
          <w:spacing w:val="-2"/>
          <w:sz w:val="21"/>
          <w:szCs w:val="21"/>
        </w:rPr>
        <w:t>となりたいので、下記の情報の利用目的に同意し申し込みます。</w:t>
      </w:r>
    </w:p>
    <w:p w14:paraId="0B1E9E73" w14:textId="77777777" w:rsidR="00D16ECE" w:rsidRDefault="00D16ECE" w:rsidP="00D16ECE">
      <w:pPr>
        <w:rPr>
          <w:sz w:val="21"/>
          <w:szCs w:val="21"/>
        </w:rPr>
      </w:pPr>
    </w:p>
    <w:tbl>
      <w:tblPr>
        <w:tblW w:w="9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401"/>
        <w:gridCol w:w="1134"/>
        <w:gridCol w:w="1138"/>
        <w:gridCol w:w="620"/>
        <w:gridCol w:w="415"/>
        <w:gridCol w:w="205"/>
        <w:gridCol w:w="621"/>
        <w:gridCol w:w="620"/>
        <w:gridCol w:w="621"/>
        <w:gridCol w:w="620"/>
        <w:gridCol w:w="621"/>
      </w:tblGrid>
      <w:tr w:rsidR="00D16ECE" w14:paraId="57ACB09C" w14:textId="77777777" w:rsidTr="00CE46AC">
        <w:trPr>
          <w:trHeight w:val="413"/>
          <w:jc w:val="center"/>
        </w:trPr>
        <w:tc>
          <w:tcPr>
            <w:tcW w:w="1807" w:type="dxa"/>
            <w:vAlign w:val="center"/>
          </w:tcPr>
          <w:p w14:paraId="30B15208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事業所（店舗）名</w:t>
            </w:r>
          </w:p>
        </w:tc>
        <w:tc>
          <w:tcPr>
            <w:tcW w:w="8016" w:type="dxa"/>
            <w:gridSpan w:val="11"/>
            <w:vAlign w:val="center"/>
          </w:tcPr>
          <w:p w14:paraId="1DA4D5D9" w14:textId="77777777" w:rsidR="00D16ECE" w:rsidRDefault="00D16ECE" w:rsidP="00CE46AC">
            <w:pPr>
              <w:rPr>
                <w:rFonts w:ascii="HG丸ｺﾞｼｯｸM-PRO" w:eastAsia="HG丸ｺﾞｼｯｸM-PRO"/>
                <w:color w:val="FF0000"/>
                <w:sz w:val="21"/>
                <w:szCs w:val="21"/>
              </w:rPr>
            </w:pPr>
          </w:p>
        </w:tc>
      </w:tr>
      <w:tr w:rsidR="00D16ECE" w14:paraId="76246133" w14:textId="77777777" w:rsidTr="00CE46AC">
        <w:trPr>
          <w:trHeight w:val="411"/>
          <w:jc w:val="center"/>
        </w:trPr>
        <w:tc>
          <w:tcPr>
            <w:tcW w:w="1807" w:type="dxa"/>
            <w:vAlign w:val="center"/>
          </w:tcPr>
          <w:p w14:paraId="17003527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8016" w:type="dxa"/>
            <w:gridSpan w:val="11"/>
            <w:vAlign w:val="center"/>
          </w:tcPr>
          <w:p w14:paraId="7E03E2E5" w14:textId="77777777" w:rsidR="00D16ECE" w:rsidRDefault="00D16ECE" w:rsidP="00CE46AC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印　</w:t>
            </w:r>
          </w:p>
        </w:tc>
      </w:tr>
      <w:tr w:rsidR="00D16ECE" w14:paraId="06C7EAD6" w14:textId="77777777" w:rsidTr="00CE46AC">
        <w:trPr>
          <w:trHeight w:val="104"/>
          <w:jc w:val="center"/>
        </w:trPr>
        <w:tc>
          <w:tcPr>
            <w:tcW w:w="1807" w:type="dxa"/>
            <w:vAlign w:val="center"/>
          </w:tcPr>
          <w:p w14:paraId="6CB1E506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8016" w:type="dxa"/>
            <w:gridSpan w:val="11"/>
            <w:vAlign w:val="center"/>
          </w:tcPr>
          <w:p w14:paraId="7FAC0EFD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  <w:tr w:rsidR="00D16ECE" w14:paraId="14A574C9" w14:textId="77777777" w:rsidTr="00CE46AC">
        <w:trPr>
          <w:trHeight w:val="104"/>
          <w:jc w:val="center"/>
        </w:trPr>
        <w:tc>
          <w:tcPr>
            <w:tcW w:w="1807" w:type="dxa"/>
            <w:vAlign w:val="center"/>
          </w:tcPr>
          <w:p w14:paraId="3E88CF03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673" w:type="dxa"/>
            <w:gridSpan w:val="3"/>
            <w:vAlign w:val="center"/>
          </w:tcPr>
          <w:p w14:paraId="217A7391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ＴＥＬ：</w:t>
            </w:r>
          </w:p>
        </w:tc>
        <w:tc>
          <w:tcPr>
            <w:tcW w:w="4343" w:type="dxa"/>
            <w:gridSpan w:val="8"/>
            <w:vAlign w:val="center"/>
          </w:tcPr>
          <w:p w14:paraId="71B05478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ＦＡＸ：</w:t>
            </w:r>
          </w:p>
        </w:tc>
      </w:tr>
      <w:tr w:rsidR="00D16ECE" w14:paraId="09920CC8" w14:textId="77777777" w:rsidTr="00CE46AC">
        <w:trPr>
          <w:trHeight w:val="104"/>
          <w:jc w:val="center"/>
        </w:trPr>
        <w:tc>
          <w:tcPr>
            <w:tcW w:w="1807" w:type="dxa"/>
            <w:vAlign w:val="center"/>
          </w:tcPr>
          <w:p w14:paraId="2A7DF9CB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取扱主たる業種</w:t>
            </w:r>
          </w:p>
        </w:tc>
        <w:tc>
          <w:tcPr>
            <w:tcW w:w="8016" w:type="dxa"/>
            <w:gridSpan w:val="11"/>
            <w:vAlign w:val="center"/>
          </w:tcPr>
          <w:p w14:paraId="3DE4B21E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  <w:tr w:rsidR="00D16ECE" w14:paraId="32884F84" w14:textId="77777777" w:rsidTr="00CE46AC">
        <w:trPr>
          <w:cantSplit/>
          <w:trHeight w:val="507"/>
          <w:jc w:val="center"/>
        </w:trPr>
        <w:tc>
          <w:tcPr>
            <w:tcW w:w="1807" w:type="dxa"/>
            <w:vMerge w:val="restart"/>
            <w:vAlign w:val="center"/>
          </w:tcPr>
          <w:p w14:paraId="43010D01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預金口座</w:t>
            </w:r>
          </w:p>
        </w:tc>
        <w:tc>
          <w:tcPr>
            <w:tcW w:w="1401" w:type="dxa"/>
            <w:vAlign w:val="center"/>
          </w:tcPr>
          <w:p w14:paraId="1A5CA99F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3307" w:type="dxa"/>
            <w:gridSpan w:val="4"/>
            <w:vAlign w:val="center"/>
          </w:tcPr>
          <w:p w14:paraId="6FE3EC76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銀行名</w:t>
            </w:r>
          </w:p>
        </w:tc>
        <w:tc>
          <w:tcPr>
            <w:tcW w:w="3308" w:type="dxa"/>
            <w:gridSpan w:val="6"/>
            <w:vAlign w:val="center"/>
          </w:tcPr>
          <w:p w14:paraId="15F35172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支店名</w:t>
            </w:r>
          </w:p>
        </w:tc>
      </w:tr>
      <w:tr w:rsidR="00D16ECE" w14:paraId="46546BCF" w14:textId="77777777" w:rsidTr="00CE46AC">
        <w:trPr>
          <w:cantSplit/>
          <w:trHeight w:val="484"/>
          <w:jc w:val="center"/>
        </w:trPr>
        <w:tc>
          <w:tcPr>
            <w:tcW w:w="1807" w:type="dxa"/>
            <w:vMerge/>
            <w:vAlign w:val="center"/>
          </w:tcPr>
          <w:p w14:paraId="325F5146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DBDA780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272" w:type="dxa"/>
            <w:gridSpan w:val="2"/>
            <w:vAlign w:val="center"/>
          </w:tcPr>
          <w:p w14:paraId="3FCF8E66" w14:textId="77777777" w:rsidR="00D16ECE" w:rsidRDefault="00D16ECE" w:rsidP="00CE4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　　当座</w:t>
            </w:r>
          </w:p>
        </w:tc>
        <w:tc>
          <w:tcPr>
            <w:tcW w:w="620" w:type="dxa"/>
            <w:tcBorders>
              <w:right w:val="dashed" w:sz="4" w:space="0" w:color="auto"/>
            </w:tcBorders>
            <w:vAlign w:val="center"/>
          </w:tcPr>
          <w:p w14:paraId="1896C20A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9EAB15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164055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AEF8CF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8C07AD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0F2F99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BA1B974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  <w:tr w:rsidR="00D16ECE" w14:paraId="7E8AD8D4" w14:textId="77777777" w:rsidTr="00CE46AC">
        <w:trPr>
          <w:cantSplit/>
          <w:trHeight w:val="420"/>
          <w:jc w:val="center"/>
        </w:trPr>
        <w:tc>
          <w:tcPr>
            <w:tcW w:w="1807" w:type="dxa"/>
            <w:vMerge/>
            <w:vAlign w:val="center"/>
          </w:tcPr>
          <w:p w14:paraId="2FB8C7C8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5ED5067E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1134" w:type="dxa"/>
            <w:vAlign w:val="center"/>
          </w:tcPr>
          <w:p w14:paraId="2D66EA83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481" w:type="dxa"/>
            <w:gridSpan w:val="9"/>
            <w:vAlign w:val="center"/>
          </w:tcPr>
          <w:p w14:paraId="603F7C27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  <w:tr w:rsidR="00D16ECE" w14:paraId="4DB4E55D" w14:textId="77777777" w:rsidTr="00CE46AC">
        <w:trPr>
          <w:cantSplit/>
          <w:trHeight w:val="315"/>
          <w:jc w:val="center"/>
        </w:trPr>
        <w:tc>
          <w:tcPr>
            <w:tcW w:w="1807" w:type="dxa"/>
            <w:vMerge/>
            <w:vAlign w:val="center"/>
          </w:tcPr>
          <w:p w14:paraId="2FAD361A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14:paraId="23014B4E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B2AA3C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ﾌﾘｶﾞﾅ</w:t>
            </w:r>
          </w:p>
        </w:tc>
        <w:tc>
          <w:tcPr>
            <w:tcW w:w="5481" w:type="dxa"/>
            <w:gridSpan w:val="9"/>
            <w:vAlign w:val="center"/>
          </w:tcPr>
          <w:p w14:paraId="78396A6E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  <w:tr w:rsidR="00D16ECE" w14:paraId="30FF8739" w14:textId="77777777" w:rsidTr="00CE46AC">
        <w:trPr>
          <w:cantSplit/>
          <w:trHeight w:val="621"/>
          <w:jc w:val="center"/>
        </w:trPr>
        <w:tc>
          <w:tcPr>
            <w:tcW w:w="1807" w:type="dxa"/>
            <w:vMerge/>
            <w:vAlign w:val="center"/>
          </w:tcPr>
          <w:p w14:paraId="2FCFEDBD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14:paraId="56E0340A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394F4D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</w:t>
            </w:r>
          </w:p>
        </w:tc>
        <w:tc>
          <w:tcPr>
            <w:tcW w:w="5481" w:type="dxa"/>
            <w:gridSpan w:val="9"/>
            <w:vAlign w:val="center"/>
          </w:tcPr>
          <w:p w14:paraId="1BA43DDA" w14:textId="77777777" w:rsidR="00D16ECE" w:rsidRDefault="00D16ECE" w:rsidP="00CE46AC">
            <w:pPr>
              <w:rPr>
                <w:sz w:val="21"/>
                <w:szCs w:val="21"/>
              </w:rPr>
            </w:pPr>
          </w:p>
          <w:p w14:paraId="06E597DC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</w:tbl>
    <w:p w14:paraId="55F3674E" w14:textId="77777777" w:rsidR="00D16ECE" w:rsidRDefault="00D16ECE" w:rsidP="00D16ECE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D16ECE" w14:paraId="48AD531B" w14:textId="77777777" w:rsidTr="00CE46AC">
        <w:trPr>
          <w:trHeight w:val="1243"/>
          <w:jc w:val="center"/>
        </w:trPr>
        <w:tc>
          <w:tcPr>
            <w:tcW w:w="9836" w:type="dxa"/>
            <w:vAlign w:val="center"/>
          </w:tcPr>
          <w:p w14:paraId="75CEEDC1" w14:textId="77777777" w:rsidR="00D16ECE" w:rsidRDefault="00D16ECE" w:rsidP="00CE46AC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[情報の利用目的]</w:t>
            </w:r>
          </w:p>
          <w:p w14:paraId="1E83FDD3" w14:textId="24E08E19" w:rsidR="00D16ECE" w:rsidRDefault="00D16ECE" w:rsidP="00CE46AC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この申請書にご記入いただいた情報(個人情報を含む)は、綾川町が</w:t>
            </w:r>
            <w:r w:rsidR="004C11F3">
              <w:rPr>
                <w:rFonts w:hint="eastAsia"/>
                <w:sz w:val="21"/>
                <w:szCs w:val="21"/>
              </w:rPr>
              <w:t>実施</w:t>
            </w:r>
            <w:r>
              <w:rPr>
                <w:rFonts w:hint="eastAsia"/>
                <w:sz w:val="21"/>
                <w:szCs w:val="21"/>
              </w:rPr>
              <w:t>する</w:t>
            </w:r>
            <w:r w:rsidR="00093455">
              <w:rPr>
                <w:rFonts w:hint="eastAsia"/>
                <w:sz w:val="21"/>
                <w:szCs w:val="21"/>
              </w:rPr>
              <w:t>綾川町物価高騰対応生活応援券</w:t>
            </w:r>
            <w:r w:rsidR="004C11F3">
              <w:rPr>
                <w:rFonts w:hint="eastAsia"/>
                <w:sz w:val="21"/>
                <w:szCs w:val="21"/>
              </w:rPr>
              <w:t>発行事業</w:t>
            </w:r>
            <w:r>
              <w:rPr>
                <w:rFonts w:hint="eastAsia"/>
                <w:sz w:val="21"/>
                <w:szCs w:val="21"/>
              </w:rPr>
              <w:t>の事務手続きに利用するほか当該事業に関する各種連絡・情報提供及び取扱店一覧表等に掲載して公開・頒布する目的で利用します。</w:t>
            </w:r>
          </w:p>
        </w:tc>
      </w:tr>
    </w:tbl>
    <w:p w14:paraId="3C5A0947" w14:textId="77777777" w:rsidR="00D16ECE" w:rsidRPr="00E14683" w:rsidRDefault="00D16ECE" w:rsidP="00D16ECE">
      <w:pPr>
        <w:spacing w:line="240" w:lineRule="exact"/>
        <w:ind w:left="563" w:hangingChars="268" w:hanging="563"/>
        <w:rPr>
          <w:rFonts w:hAnsi="ＭＳ 明朝"/>
          <w:sz w:val="21"/>
          <w:szCs w:val="21"/>
        </w:rPr>
      </w:pPr>
    </w:p>
    <w:p w14:paraId="2DB12022" w14:textId="46A11567" w:rsidR="00E14683" w:rsidRPr="00ED28A6" w:rsidRDefault="00D16ECE" w:rsidP="00E14683">
      <w:pPr>
        <w:spacing w:line="240" w:lineRule="exact"/>
        <w:ind w:left="422" w:hangingChars="200" w:hanging="422"/>
        <w:rPr>
          <w:rFonts w:hAnsi="ＭＳ 明朝"/>
          <w:b/>
          <w:bCs/>
          <w:sz w:val="21"/>
          <w:szCs w:val="21"/>
        </w:rPr>
      </w:pPr>
      <w:r w:rsidRPr="00ED28A6">
        <w:rPr>
          <w:rFonts w:hAnsi="ＭＳ 明朝" w:hint="eastAsia"/>
          <w:b/>
          <w:bCs/>
          <w:sz w:val="21"/>
          <w:szCs w:val="21"/>
        </w:rPr>
        <w:t>注１</w:t>
      </w:r>
      <w:bookmarkStart w:id="1" w:name="_Hlk9500321"/>
      <w:r w:rsidR="00E14683" w:rsidRPr="00ED28A6">
        <w:rPr>
          <w:rFonts w:hAnsi="ＭＳ 明朝" w:hint="eastAsia"/>
          <w:b/>
          <w:bCs/>
          <w:sz w:val="21"/>
          <w:szCs w:val="21"/>
        </w:rPr>
        <w:t xml:space="preserve">　</w:t>
      </w:r>
      <w:r w:rsidRPr="00ED28A6">
        <w:rPr>
          <w:rFonts w:hAnsi="ＭＳ 明朝" w:hint="eastAsia"/>
          <w:b/>
          <w:bCs/>
          <w:sz w:val="21"/>
          <w:szCs w:val="21"/>
        </w:rPr>
        <w:t>この登録により取り扱える商品券は、綾川町が発行する</w:t>
      </w:r>
      <w:r w:rsidR="00300B79">
        <w:rPr>
          <w:rFonts w:hAnsi="ＭＳ 明朝" w:hint="eastAsia"/>
          <w:b/>
          <w:bCs/>
          <w:sz w:val="21"/>
          <w:szCs w:val="21"/>
        </w:rPr>
        <w:t>綾川町物価高騰対応生活</w:t>
      </w:r>
      <w:r w:rsidRPr="00ED28A6">
        <w:rPr>
          <w:rFonts w:hAnsi="ＭＳ 明朝" w:hint="eastAsia"/>
          <w:b/>
          <w:bCs/>
          <w:sz w:val="21"/>
          <w:szCs w:val="21"/>
        </w:rPr>
        <w:t>応援券のみです。綾川町商工会が発行している綾川町商品券の取り扱いは、商工会に加入し取扱店に登録することが必要です。</w:t>
      </w:r>
      <w:bookmarkEnd w:id="1"/>
    </w:p>
    <w:p w14:paraId="225412DD" w14:textId="7390BDEA" w:rsidR="00E14683" w:rsidRDefault="00D16ECE" w:rsidP="00E14683">
      <w:pPr>
        <w:spacing w:line="24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Pr="0013472A">
        <w:rPr>
          <w:rFonts w:hint="eastAsia"/>
          <w:color w:val="000000"/>
          <w:sz w:val="21"/>
          <w:szCs w:val="21"/>
        </w:rPr>
        <w:t>令和</w:t>
      </w:r>
      <w:r w:rsidR="00300B79">
        <w:rPr>
          <w:rFonts w:hint="eastAsia"/>
          <w:color w:val="000000"/>
          <w:sz w:val="21"/>
          <w:szCs w:val="21"/>
        </w:rPr>
        <w:t>８</w:t>
      </w:r>
      <w:r w:rsidRPr="0013472A">
        <w:rPr>
          <w:rFonts w:hint="eastAsia"/>
          <w:color w:val="000000"/>
          <w:sz w:val="21"/>
          <w:szCs w:val="21"/>
        </w:rPr>
        <w:t>年</w:t>
      </w:r>
      <w:r w:rsidR="00300B79">
        <w:rPr>
          <w:rFonts w:hint="eastAsia"/>
          <w:color w:val="000000"/>
          <w:sz w:val="21"/>
          <w:szCs w:val="21"/>
        </w:rPr>
        <w:t>１</w:t>
      </w:r>
      <w:r w:rsidRPr="0013472A">
        <w:rPr>
          <w:rFonts w:hint="eastAsia"/>
          <w:color w:val="000000"/>
          <w:sz w:val="21"/>
          <w:szCs w:val="21"/>
        </w:rPr>
        <w:t>月</w:t>
      </w:r>
      <w:r w:rsidR="0013472A" w:rsidRPr="0013472A">
        <w:rPr>
          <w:rFonts w:hint="eastAsia"/>
          <w:color w:val="000000"/>
          <w:sz w:val="21"/>
          <w:szCs w:val="21"/>
        </w:rPr>
        <w:t>2</w:t>
      </w:r>
      <w:r w:rsidR="00CB0D69">
        <w:rPr>
          <w:rFonts w:hint="eastAsia"/>
          <w:color w:val="000000"/>
          <w:sz w:val="21"/>
          <w:szCs w:val="21"/>
        </w:rPr>
        <w:t>2</w:t>
      </w:r>
      <w:r w:rsidRPr="0013472A">
        <w:rPr>
          <w:rFonts w:hint="eastAsia"/>
          <w:color w:val="000000"/>
          <w:sz w:val="21"/>
          <w:szCs w:val="21"/>
        </w:rPr>
        <w:t>日から</w:t>
      </w:r>
      <w:r w:rsidR="00300B79">
        <w:rPr>
          <w:rFonts w:hint="eastAsia"/>
          <w:color w:val="000000"/>
          <w:sz w:val="21"/>
          <w:szCs w:val="21"/>
        </w:rPr>
        <w:t>２</w:t>
      </w:r>
      <w:r w:rsidRPr="0013472A">
        <w:rPr>
          <w:rFonts w:hint="eastAsia"/>
          <w:color w:val="000000"/>
          <w:sz w:val="21"/>
          <w:szCs w:val="21"/>
        </w:rPr>
        <w:t>月</w:t>
      </w:r>
      <w:r w:rsidR="00300B79">
        <w:rPr>
          <w:rFonts w:hint="eastAsia"/>
          <w:color w:val="000000"/>
          <w:sz w:val="21"/>
          <w:szCs w:val="21"/>
        </w:rPr>
        <w:t>12</w:t>
      </w:r>
      <w:r w:rsidRPr="0013472A">
        <w:rPr>
          <w:rFonts w:hint="eastAsia"/>
          <w:color w:val="000000"/>
          <w:sz w:val="21"/>
          <w:szCs w:val="21"/>
        </w:rPr>
        <w:t>日</w:t>
      </w:r>
      <w:r w:rsidRPr="0013472A">
        <w:rPr>
          <w:rFonts w:hint="eastAsia"/>
          <w:sz w:val="21"/>
          <w:szCs w:val="21"/>
        </w:rPr>
        <w:t>まで</w:t>
      </w:r>
      <w:r w:rsidRPr="00646FA1">
        <w:rPr>
          <w:rFonts w:hint="eastAsia"/>
          <w:sz w:val="21"/>
          <w:szCs w:val="21"/>
        </w:rPr>
        <w:t>の間で申し込む必要があります。</w:t>
      </w:r>
    </w:p>
    <w:p w14:paraId="7E3911B7" w14:textId="52B9E262" w:rsidR="00D16ECE" w:rsidRDefault="00D16ECE" w:rsidP="00E14683">
      <w:pPr>
        <w:spacing w:line="240" w:lineRule="exact"/>
        <w:ind w:left="420" w:hangingChars="200" w:hanging="420"/>
        <w:rPr>
          <w:sz w:val="21"/>
          <w:szCs w:val="21"/>
        </w:rPr>
      </w:pPr>
      <w:r w:rsidRPr="00646FA1">
        <w:rPr>
          <w:rFonts w:hint="eastAsia"/>
          <w:sz w:val="21"/>
          <w:szCs w:val="21"/>
        </w:rPr>
        <w:t>注３　綾川町商工会員以外</w:t>
      </w:r>
      <w:r w:rsidR="00E14683">
        <w:rPr>
          <w:rFonts w:hint="eastAsia"/>
          <w:sz w:val="21"/>
          <w:szCs w:val="21"/>
        </w:rPr>
        <w:t>の</w:t>
      </w:r>
      <w:r w:rsidR="00BF5415">
        <w:rPr>
          <w:rFonts w:hint="eastAsia"/>
          <w:sz w:val="21"/>
          <w:szCs w:val="21"/>
        </w:rPr>
        <w:t>一般店の</w:t>
      </w:r>
      <w:r w:rsidR="00E14683">
        <w:rPr>
          <w:rFonts w:hint="eastAsia"/>
          <w:sz w:val="21"/>
          <w:szCs w:val="21"/>
        </w:rPr>
        <w:t>方</w:t>
      </w:r>
      <w:r w:rsidR="00BF5415">
        <w:rPr>
          <w:rFonts w:hint="eastAsia"/>
          <w:sz w:val="21"/>
          <w:szCs w:val="21"/>
        </w:rPr>
        <w:t>は</w:t>
      </w:r>
      <w:r w:rsidRPr="00646FA1">
        <w:rPr>
          <w:rFonts w:hint="eastAsia"/>
          <w:sz w:val="21"/>
          <w:szCs w:val="21"/>
        </w:rPr>
        <w:t>、換金額面に対して2.0％</w:t>
      </w:r>
      <w:r w:rsidR="00BF5415">
        <w:rPr>
          <w:rFonts w:hint="eastAsia"/>
          <w:sz w:val="21"/>
          <w:szCs w:val="21"/>
        </w:rPr>
        <w:t>、綾川町商工会員以外の大型店の方は、換金額面に対して5.0％</w:t>
      </w:r>
      <w:r w:rsidRPr="00646FA1">
        <w:rPr>
          <w:rFonts w:hint="eastAsia"/>
          <w:sz w:val="21"/>
          <w:szCs w:val="21"/>
        </w:rPr>
        <w:t>の手数料が必要となります。この手数料は、換金金額入金時に差し引きさせていただきます。</w:t>
      </w:r>
    </w:p>
    <w:p w14:paraId="6E6990B0" w14:textId="77777777" w:rsidR="00D16ECE" w:rsidRDefault="00D16ECE" w:rsidP="00D16ECE">
      <w:pPr>
        <w:ind w:firstLineChars="600" w:firstLine="1260"/>
        <w:rPr>
          <w:sz w:val="21"/>
          <w:szCs w:val="21"/>
        </w:rPr>
      </w:pPr>
      <w:r>
        <w:rPr>
          <w:rFonts w:hint="eastAsia"/>
          <w:sz w:val="21"/>
          <w:szCs w:val="21"/>
        </w:rPr>
        <w:t>＜処理欄＞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239"/>
        <w:gridCol w:w="1145"/>
        <w:gridCol w:w="1383"/>
        <w:gridCol w:w="1384"/>
        <w:gridCol w:w="1393"/>
      </w:tblGrid>
      <w:tr w:rsidR="00D16ECE" w14:paraId="400EA573" w14:textId="77777777" w:rsidTr="00CE46AC">
        <w:trPr>
          <w:trHeight w:val="50"/>
          <w:jc w:val="center"/>
        </w:trPr>
        <w:tc>
          <w:tcPr>
            <w:tcW w:w="1622" w:type="dxa"/>
            <w:gridSpan w:val="2"/>
            <w:vAlign w:val="center"/>
          </w:tcPr>
          <w:p w14:paraId="62E0AFD7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5305" w:type="dxa"/>
            <w:gridSpan w:val="4"/>
            <w:vAlign w:val="center"/>
          </w:tcPr>
          <w:p w14:paraId="60C6A757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年　　　月　　　日</w:t>
            </w:r>
          </w:p>
        </w:tc>
      </w:tr>
      <w:tr w:rsidR="00D16ECE" w14:paraId="2A394214" w14:textId="77777777" w:rsidTr="00CE46AC">
        <w:trPr>
          <w:trHeight w:val="70"/>
          <w:jc w:val="center"/>
        </w:trPr>
        <w:tc>
          <w:tcPr>
            <w:tcW w:w="1622" w:type="dxa"/>
            <w:gridSpan w:val="2"/>
            <w:vAlign w:val="center"/>
          </w:tcPr>
          <w:p w14:paraId="0CEDF563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承認日</w:t>
            </w:r>
          </w:p>
        </w:tc>
        <w:tc>
          <w:tcPr>
            <w:tcW w:w="5305" w:type="dxa"/>
            <w:gridSpan w:val="4"/>
            <w:vAlign w:val="center"/>
          </w:tcPr>
          <w:p w14:paraId="1FEB8AD1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年　　　月　　　日</w:t>
            </w:r>
          </w:p>
        </w:tc>
      </w:tr>
      <w:tr w:rsidR="00D16ECE" w14:paraId="341800DF" w14:textId="77777777" w:rsidTr="00CE46AC">
        <w:trPr>
          <w:trHeight w:val="70"/>
          <w:jc w:val="center"/>
        </w:trPr>
        <w:tc>
          <w:tcPr>
            <w:tcW w:w="1622" w:type="dxa"/>
            <w:gridSpan w:val="2"/>
            <w:vAlign w:val="center"/>
          </w:tcPr>
          <w:p w14:paraId="71A8BE0C" w14:textId="77777777" w:rsidR="00D16ECE" w:rsidRDefault="00D16ECE" w:rsidP="00CE46A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商工会通知日</w:t>
            </w:r>
          </w:p>
        </w:tc>
        <w:tc>
          <w:tcPr>
            <w:tcW w:w="5305" w:type="dxa"/>
            <w:gridSpan w:val="4"/>
            <w:vAlign w:val="center"/>
          </w:tcPr>
          <w:p w14:paraId="718FC8D1" w14:textId="77777777" w:rsidR="00D16ECE" w:rsidRDefault="00D16ECE" w:rsidP="00CE4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年　　　月　　　日　</w:t>
            </w:r>
          </w:p>
        </w:tc>
      </w:tr>
      <w:tr w:rsidR="00D16ECE" w14:paraId="7882802A" w14:textId="77777777" w:rsidTr="00CE46AC">
        <w:trPr>
          <w:jc w:val="center"/>
        </w:trPr>
        <w:tc>
          <w:tcPr>
            <w:tcW w:w="1383" w:type="dxa"/>
          </w:tcPr>
          <w:p w14:paraId="17E64A19" w14:textId="77777777" w:rsidR="00D16ECE" w:rsidRPr="006A1054" w:rsidRDefault="00D16ECE" w:rsidP="00CE4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384" w:type="dxa"/>
            <w:gridSpan w:val="2"/>
          </w:tcPr>
          <w:p w14:paraId="78B567D0" w14:textId="77777777" w:rsidR="00D16ECE" w:rsidRDefault="00D16ECE" w:rsidP="00CE4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3" w:type="dxa"/>
          </w:tcPr>
          <w:p w14:paraId="625C8262" w14:textId="77777777" w:rsidR="00D16ECE" w:rsidRDefault="00D16ECE" w:rsidP="00CE4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4" w:type="dxa"/>
          </w:tcPr>
          <w:p w14:paraId="1202D221" w14:textId="77777777" w:rsidR="00D16ECE" w:rsidRDefault="00D16ECE" w:rsidP="00CE4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</w:tcPr>
          <w:p w14:paraId="1143FE61" w14:textId="77777777" w:rsidR="00D16ECE" w:rsidRDefault="00D16ECE" w:rsidP="00CE4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</w:tr>
      <w:tr w:rsidR="00D16ECE" w14:paraId="5F17F6DD" w14:textId="77777777" w:rsidTr="00CE46AC">
        <w:trPr>
          <w:trHeight w:val="676"/>
          <w:jc w:val="center"/>
        </w:trPr>
        <w:tc>
          <w:tcPr>
            <w:tcW w:w="1383" w:type="dxa"/>
          </w:tcPr>
          <w:p w14:paraId="417BBC8D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384" w:type="dxa"/>
            <w:gridSpan w:val="2"/>
          </w:tcPr>
          <w:p w14:paraId="42FD3946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383" w:type="dxa"/>
          </w:tcPr>
          <w:p w14:paraId="078B1A49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384" w:type="dxa"/>
          </w:tcPr>
          <w:p w14:paraId="7E7C0C8D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</w:tcPr>
          <w:p w14:paraId="77FA799A" w14:textId="77777777" w:rsidR="00D16ECE" w:rsidRDefault="00D16ECE" w:rsidP="00CE46AC">
            <w:pPr>
              <w:rPr>
                <w:sz w:val="21"/>
                <w:szCs w:val="21"/>
              </w:rPr>
            </w:pPr>
          </w:p>
        </w:tc>
      </w:tr>
    </w:tbl>
    <w:p w14:paraId="3566681C" w14:textId="77777777" w:rsidR="00B81D15" w:rsidRDefault="00B81D15"/>
    <w:sectPr w:rsidR="00B81D15" w:rsidSect="00D16EC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CE"/>
    <w:rsid w:val="00093455"/>
    <w:rsid w:val="0013472A"/>
    <w:rsid w:val="00273A9B"/>
    <w:rsid w:val="00300B79"/>
    <w:rsid w:val="00402516"/>
    <w:rsid w:val="004C11F3"/>
    <w:rsid w:val="00721144"/>
    <w:rsid w:val="009E3076"/>
    <w:rsid w:val="00A86554"/>
    <w:rsid w:val="00AD7F9A"/>
    <w:rsid w:val="00B81D15"/>
    <w:rsid w:val="00BF5415"/>
    <w:rsid w:val="00C65E1A"/>
    <w:rsid w:val="00CB0D69"/>
    <w:rsid w:val="00D16ECE"/>
    <w:rsid w:val="00DF614F"/>
    <w:rsid w:val="00E14683"/>
    <w:rsid w:val="00ED28A6"/>
    <w:rsid w:val="00F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711C3"/>
  <w15:chartTrackingRefBased/>
  <w15:docId w15:val="{8E946AC4-0161-4A85-A695-6ADED7F4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C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588</Characters>
  <Application>Microsoft Office Word</Application>
  <DocSecurity>0</DocSecurity>
  <Lines>4</Lines>
  <Paragraphs>1</Paragraphs>
  <ScaleCrop>false</ScaleCrop>
  <Company>綾川町役場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18</cp:revision>
  <dcterms:created xsi:type="dcterms:W3CDTF">2020-06-16T04:26:00Z</dcterms:created>
  <dcterms:modified xsi:type="dcterms:W3CDTF">2026-01-20T04:48:00Z</dcterms:modified>
</cp:coreProperties>
</file>